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F73" w:rsidRPr="008D31E5" w:rsidRDefault="00EE4F73" w:rsidP="00EE4F73">
      <w:pPr>
        <w:pStyle w:val="1"/>
        <w:shd w:val="clear" w:color="auto" w:fill="FFFFFF"/>
        <w:spacing w:before="225" w:beforeAutospacing="0" w:after="0" w:afterAutospacing="0"/>
        <w:ind w:firstLineChars="700" w:firstLine="2100"/>
        <w:jc w:val="both"/>
        <w:rPr>
          <w:rFonts w:ascii="微软雅黑" w:eastAsia="微软雅黑" w:hAnsi="微软雅黑"/>
          <w:b w:val="0"/>
          <w:bCs w:val="0"/>
          <w:color w:val="444444"/>
          <w:sz w:val="30"/>
          <w:szCs w:val="30"/>
        </w:rPr>
      </w:pPr>
      <w:bookmarkStart w:id="0" w:name="_GoBack"/>
      <w:r>
        <w:rPr>
          <w:rFonts w:ascii="微软雅黑" w:eastAsia="微软雅黑" w:hAnsi="微软雅黑" w:hint="eastAsia"/>
          <w:b w:val="0"/>
          <w:bCs w:val="0"/>
          <w:color w:val="444444"/>
          <w:sz w:val="30"/>
          <w:szCs w:val="30"/>
        </w:rPr>
        <w:t>混凝土、砌块、外加剂送检指南</w:t>
      </w:r>
    </w:p>
    <w:tbl>
      <w:tblPr>
        <w:tblW w:w="8790" w:type="dxa"/>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firstRow="1" w:lastRow="0" w:firstColumn="1" w:lastColumn="0" w:noHBand="0" w:noVBand="1"/>
      </w:tblPr>
      <w:tblGrid>
        <w:gridCol w:w="799"/>
        <w:gridCol w:w="1419"/>
        <w:gridCol w:w="799"/>
        <w:gridCol w:w="2130"/>
        <w:gridCol w:w="1155"/>
        <w:gridCol w:w="800"/>
        <w:gridCol w:w="1688"/>
      </w:tblGrid>
      <w:tr w:rsidR="00EE4F73" w:rsidRPr="008D31E5" w:rsidTr="001D0BCE">
        <w:tc>
          <w:tcPr>
            <w:tcW w:w="450" w:type="pct"/>
            <w:tcBorders>
              <w:top w:val="single" w:sz="8" w:space="0" w:color="auto"/>
              <w:left w:val="single" w:sz="8" w:space="0" w:color="auto"/>
              <w:bottom w:val="single" w:sz="8" w:space="0" w:color="auto"/>
              <w:right w:val="single" w:sz="8" w:space="0" w:color="auto"/>
            </w:tcBorders>
            <w:shd w:val="clear" w:color="auto" w:fill="auto"/>
            <w:vAlign w:val="center"/>
            <w:hideMark/>
          </w:tcPr>
          <w:bookmarkEnd w:id="0"/>
          <w:p w:rsidR="00EE4F73" w:rsidRPr="008D31E5" w:rsidRDefault="00EE4F73" w:rsidP="001D0BCE">
            <w:pPr>
              <w:wordWrap w:val="0"/>
              <w:adjustRightInd/>
              <w:snapToGrid/>
              <w:spacing w:after="0" w:line="270" w:lineRule="atLeast"/>
              <w:jc w:val="center"/>
              <w:rPr>
                <w:rFonts w:ascii="Arial" w:eastAsia="宋体" w:hAnsi="Arial" w:cs="Arial"/>
                <w:color w:val="444444"/>
                <w:sz w:val="18"/>
                <w:szCs w:val="18"/>
              </w:rPr>
            </w:pPr>
            <w:r w:rsidRPr="008D31E5">
              <w:rPr>
                <w:rFonts w:ascii="宋体" w:eastAsia="宋体" w:hAnsi="宋体" w:cs="Arial" w:hint="eastAsia"/>
                <w:b/>
                <w:bCs/>
                <w:color w:val="000000"/>
                <w:sz w:val="24"/>
                <w:szCs w:val="24"/>
              </w:rPr>
              <w:t>材料类别</w:t>
            </w:r>
          </w:p>
        </w:tc>
        <w:tc>
          <w:tcPr>
            <w:tcW w:w="8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EE4F73" w:rsidRPr="008D31E5" w:rsidRDefault="00EE4F73" w:rsidP="001D0BCE">
            <w:pPr>
              <w:wordWrap w:val="0"/>
              <w:adjustRightInd/>
              <w:snapToGrid/>
              <w:spacing w:after="0" w:line="270" w:lineRule="atLeast"/>
              <w:jc w:val="center"/>
              <w:rPr>
                <w:rFonts w:ascii="Arial" w:eastAsia="宋体" w:hAnsi="Arial" w:cs="Arial"/>
                <w:color w:val="444444"/>
                <w:sz w:val="18"/>
                <w:szCs w:val="18"/>
              </w:rPr>
            </w:pPr>
            <w:r w:rsidRPr="008D31E5">
              <w:rPr>
                <w:rFonts w:ascii="宋体" w:eastAsia="宋体" w:hAnsi="宋体" w:cs="Arial" w:hint="eastAsia"/>
                <w:b/>
                <w:bCs/>
                <w:color w:val="000000"/>
                <w:sz w:val="24"/>
                <w:szCs w:val="24"/>
              </w:rPr>
              <w:t>检测项目</w:t>
            </w:r>
          </w:p>
        </w:tc>
        <w:tc>
          <w:tcPr>
            <w:tcW w:w="4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EE4F73" w:rsidRPr="008D31E5" w:rsidRDefault="00EE4F73" w:rsidP="001D0BCE">
            <w:pPr>
              <w:wordWrap w:val="0"/>
              <w:adjustRightInd/>
              <w:snapToGrid/>
              <w:spacing w:after="0" w:line="270" w:lineRule="atLeast"/>
              <w:jc w:val="center"/>
              <w:rPr>
                <w:rFonts w:ascii="Arial" w:eastAsia="宋体" w:hAnsi="Arial" w:cs="Arial"/>
                <w:color w:val="444444"/>
                <w:sz w:val="18"/>
                <w:szCs w:val="18"/>
              </w:rPr>
            </w:pPr>
            <w:r w:rsidRPr="008D31E5">
              <w:rPr>
                <w:rFonts w:ascii="宋体" w:eastAsia="宋体" w:hAnsi="宋体" w:cs="Arial" w:hint="eastAsia"/>
                <w:b/>
                <w:bCs/>
                <w:color w:val="000000"/>
                <w:sz w:val="24"/>
                <w:szCs w:val="24"/>
              </w:rPr>
              <w:t>检验周期</w:t>
            </w:r>
            <w:r w:rsidRPr="008D31E5">
              <w:rPr>
                <w:rFonts w:ascii="Arial" w:eastAsia="宋体" w:hAnsi="Arial" w:cs="Arial"/>
                <w:b/>
                <w:bCs/>
                <w:color w:val="000000"/>
                <w:sz w:val="18"/>
                <w:szCs w:val="18"/>
              </w:rPr>
              <w:t>(</w:t>
            </w:r>
            <w:r w:rsidRPr="008D31E5">
              <w:rPr>
                <w:rFonts w:ascii="宋体" w:eastAsia="宋体" w:hAnsi="宋体" w:cs="Arial" w:hint="eastAsia"/>
                <w:b/>
                <w:bCs/>
                <w:color w:val="000000"/>
                <w:sz w:val="24"/>
                <w:szCs w:val="24"/>
              </w:rPr>
              <w:t>天</w:t>
            </w:r>
            <w:r w:rsidRPr="008D31E5">
              <w:rPr>
                <w:rFonts w:ascii="Arial" w:eastAsia="宋体" w:hAnsi="Arial" w:cs="Arial"/>
                <w:b/>
                <w:bCs/>
                <w:color w:val="000000"/>
                <w:sz w:val="18"/>
                <w:szCs w:val="18"/>
              </w:rPr>
              <w:t>)</w:t>
            </w:r>
          </w:p>
        </w:tc>
        <w:tc>
          <w:tcPr>
            <w:tcW w:w="12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EE4F73" w:rsidRPr="008D31E5" w:rsidRDefault="00EE4F73" w:rsidP="001D0BCE">
            <w:pPr>
              <w:wordWrap w:val="0"/>
              <w:adjustRightInd/>
              <w:snapToGrid/>
              <w:spacing w:after="0" w:line="270" w:lineRule="atLeast"/>
              <w:jc w:val="center"/>
              <w:rPr>
                <w:rFonts w:ascii="Arial" w:eastAsia="宋体" w:hAnsi="Arial" w:cs="Arial"/>
                <w:color w:val="444444"/>
                <w:sz w:val="18"/>
                <w:szCs w:val="18"/>
              </w:rPr>
            </w:pPr>
            <w:r w:rsidRPr="008D31E5">
              <w:rPr>
                <w:rFonts w:ascii="宋体" w:eastAsia="宋体" w:hAnsi="宋体" w:cs="Arial" w:hint="eastAsia"/>
                <w:b/>
                <w:bCs/>
                <w:color w:val="000000"/>
                <w:sz w:val="24"/>
                <w:szCs w:val="24"/>
              </w:rPr>
              <w:t>取样批量规定</w:t>
            </w:r>
          </w:p>
        </w:tc>
        <w:tc>
          <w:tcPr>
            <w:tcW w:w="1100"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EE4F73" w:rsidRPr="008D31E5" w:rsidRDefault="00EE4F73" w:rsidP="001D0BCE">
            <w:pPr>
              <w:wordWrap w:val="0"/>
              <w:adjustRightInd/>
              <w:snapToGrid/>
              <w:spacing w:after="0" w:line="270" w:lineRule="atLeast"/>
              <w:jc w:val="center"/>
              <w:rPr>
                <w:rFonts w:ascii="Arial" w:eastAsia="宋体" w:hAnsi="Arial" w:cs="Arial"/>
                <w:color w:val="444444"/>
                <w:sz w:val="18"/>
                <w:szCs w:val="18"/>
              </w:rPr>
            </w:pPr>
            <w:r w:rsidRPr="008D31E5">
              <w:rPr>
                <w:rFonts w:ascii="宋体" w:eastAsia="宋体" w:hAnsi="宋体" w:cs="Arial" w:hint="eastAsia"/>
                <w:b/>
                <w:bCs/>
                <w:color w:val="000000"/>
                <w:sz w:val="24"/>
                <w:szCs w:val="24"/>
              </w:rPr>
              <w:t>取样方法</w:t>
            </w:r>
          </w:p>
        </w:tc>
        <w:tc>
          <w:tcPr>
            <w:tcW w:w="9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EE4F73" w:rsidRPr="008D31E5" w:rsidRDefault="00EE4F73" w:rsidP="001D0BCE">
            <w:pPr>
              <w:wordWrap w:val="0"/>
              <w:adjustRightInd/>
              <w:snapToGrid/>
              <w:spacing w:after="0" w:line="270" w:lineRule="atLeast"/>
              <w:jc w:val="center"/>
              <w:rPr>
                <w:rFonts w:ascii="Arial" w:eastAsia="宋体" w:hAnsi="Arial" w:cs="Arial"/>
                <w:color w:val="444444"/>
                <w:sz w:val="18"/>
                <w:szCs w:val="18"/>
              </w:rPr>
            </w:pPr>
            <w:r w:rsidRPr="008D31E5">
              <w:rPr>
                <w:rFonts w:ascii="宋体" w:eastAsia="宋体" w:hAnsi="宋体" w:cs="Arial" w:hint="eastAsia"/>
                <w:b/>
                <w:bCs/>
                <w:color w:val="000000"/>
                <w:sz w:val="24"/>
                <w:szCs w:val="24"/>
              </w:rPr>
              <w:t>送检要求</w:t>
            </w:r>
          </w:p>
        </w:tc>
      </w:tr>
      <w:tr w:rsidR="00EE4F73" w:rsidRPr="008D31E5" w:rsidTr="001D0BCE">
        <w:tc>
          <w:tcPr>
            <w:tcW w:w="45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EE4F73" w:rsidRPr="008D31E5" w:rsidRDefault="00EE4F73" w:rsidP="001D0BCE">
            <w:pPr>
              <w:wordWrap w:val="0"/>
              <w:adjustRightInd/>
              <w:snapToGrid/>
              <w:spacing w:after="0" w:line="270" w:lineRule="atLeast"/>
              <w:jc w:val="center"/>
              <w:rPr>
                <w:rFonts w:ascii="Arial" w:eastAsia="宋体" w:hAnsi="Arial" w:cs="Arial"/>
                <w:color w:val="444444"/>
                <w:sz w:val="18"/>
                <w:szCs w:val="18"/>
              </w:rPr>
            </w:pPr>
            <w:r w:rsidRPr="008D31E5">
              <w:rPr>
                <w:rFonts w:ascii="宋体" w:eastAsia="宋体" w:hAnsi="宋体" w:cs="Arial" w:hint="eastAsia"/>
                <w:b/>
                <w:bCs/>
                <w:color w:val="000000"/>
                <w:sz w:val="18"/>
                <w:szCs w:val="18"/>
              </w:rPr>
              <w:t>混凝土</w:t>
            </w:r>
          </w:p>
        </w:tc>
        <w:tc>
          <w:tcPr>
            <w:tcW w:w="8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EE4F73" w:rsidRPr="008D31E5" w:rsidRDefault="00EE4F73" w:rsidP="001D0BCE">
            <w:pPr>
              <w:wordWrap w:val="0"/>
              <w:adjustRightInd/>
              <w:snapToGrid/>
              <w:spacing w:after="0" w:line="270" w:lineRule="atLeast"/>
              <w:jc w:val="center"/>
              <w:rPr>
                <w:rFonts w:ascii="Arial" w:eastAsia="宋体" w:hAnsi="Arial" w:cs="Arial"/>
                <w:color w:val="444444"/>
                <w:sz w:val="18"/>
                <w:szCs w:val="18"/>
              </w:rPr>
            </w:pPr>
            <w:r w:rsidRPr="008D31E5">
              <w:rPr>
                <w:rFonts w:ascii="宋体" w:eastAsia="宋体" w:hAnsi="宋体" w:cs="Arial" w:hint="eastAsia"/>
                <w:b/>
                <w:bCs/>
                <w:color w:val="000000"/>
                <w:sz w:val="18"/>
                <w:szCs w:val="18"/>
              </w:rPr>
              <w:t>抗渗性能</w:t>
            </w:r>
          </w:p>
          <w:p w:rsidR="00EE4F73" w:rsidRPr="008D31E5" w:rsidRDefault="00EE4F73" w:rsidP="001D0BCE">
            <w:pPr>
              <w:wordWrap w:val="0"/>
              <w:adjustRightInd/>
              <w:snapToGrid/>
              <w:spacing w:after="0" w:line="270" w:lineRule="atLeast"/>
              <w:jc w:val="center"/>
              <w:rPr>
                <w:rFonts w:ascii="Arial" w:eastAsia="宋体" w:hAnsi="Arial" w:cs="Arial"/>
                <w:color w:val="444444"/>
                <w:sz w:val="18"/>
                <w:szCs w:val="18"/>
              </w:rPr>
            </w:pPr>
            <w:r w:rsidRPr="008D31E5">
              <w:rPr>
                <w:rFonts w:ascii="Arial" w:eastAsia="宋体" w:hAnsi="Arial" w:cs="Arial"/>
                <w:color w:val="000000"/>
                <w:sz w:val="18"/>
                <w:szCs w:val="18"/>
              </w:rPr>
              <w:t>GB/T50082-2009</w:t>
            </w:r>
          </w:p>
          <w:p w:rsidR="00EE4F73" w:rsidRPr="008D31E5" w:rsidRDefault="00EE4F73" w:rsidP="001D0BCE">
            <w:pPr>
              <w:wordWrap w:val="0"/>
              <w:adjustRightInd/>
              <w:snapToGrid/>
              <w:spacing w:after="0" w:line="270" w:lineRule="atLeast"/>
              <w:jc w:val="center"/>
              <w:rPr>
                <w:rFonts w:ascii="Arial" w:eastAsia="宋体" w:hAnsi="Arial" w:cs="Arial"/>
                <w:color w:val="444444"/>
                <w:sz w:val="18"/>
                <w:szCs w:val="18"/>
              </w:rPr>
            </w:pPr>
            <w:r w:rsidRPr="008D31E5">
              <w:rPr>
                <w:rFonts w:ascii="Arial" w:eastAsia="宋体" w:hAnsi="Arial" w:cs="Arial"/>
                <w:color w:val="000000"/>
                <w:sz w:val="18"/>
                <w:szCs w:val="18"/>
              </w:rPr>
              <w:t>JTG E30-2005</w:t>
            </w:r>
          </w:p>
        </w:tc>
        <w:tc>
          <w:tcPr>
            <w:tcW w:w="4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EE4F73" w:rsidRPr="008D31E5" w:rsidRDefault="00EE4F73" w:rsidP="001D0BCE">
            <w:pPr>
              <w:wordWrap w:val="0"/>
              <w:adjustRightInd/>
              <w:snapToGrid/>
              <w:spacing w:after="0" w:line="270" w:lineRule="atLeast"/>
              <w:jc w:val="center"/>
              <w:rPr>
                <w:rFonts w:ascii="Arial" w:eastAsia="宋体" w:hAnsi="Arial" w:cs="Arial"/>
                <w:color w:val="444444"/>
                <w:sz w:val="18"/>
                <w:szCs w:val="18"/>
              </w:rPr>
            </w:pPr>
            <w:r w:rsidRPr="008D31E5">
              <w:rPr>
                <w:rFonts w:ascii="Arial" w:eastAsia="宋体" w:hAnsi="Arial" w:cs="Arial"/>
                <w:color w:val="000000"/>
                <w:sz w:val="18"/>
                <w:szCs w:val="18"/>
              </w:rPr>
              <w:t>11</w:t>
            </w:r>
            <w:r w:rsidRPr="008D31E5">
              <w:rPr>
                <w:rFonts w:ascii="宋体" w:eastAsia="宋体" w:hAnsi="宋体" w:cs="Arial" w:hint="eastAsia"/>
                <w:color w:val="000000"/>
                <w:sz w:val="18"/>
                <w:szCs w:val="18"/>
              </w:rPr>
              <w:t>～</w:t>
            </w:r>
            <w:r w:rsidRPr="008D31E5">
              <w:rPr>
                <w:rFonts w:ascii="Arial" w:eastAsia="宋体" w:hAnsi="Arial" w:cs="Arial"/>
                <w:color w:val="000000"/>
                <w:sz w:val="18"/>
                <w:szCs w:val="18"/>
              </w:rPr>
              <w:t>31</w:t>
            </w:r>
          </w:p>
        </w:tc>
        <w:tc>
          <w:tcPr>
            <w:tcW w:w="12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EE4F73" w:rsidRPr="008D31E5" w:rsidRDefault="00EE4F73" w:rsidP="001D0BCE">
            <w:pPr>
              <w:wordWrap w:val="0"/>
              <w:adjustRightInd/>
              <w:snapToGrid/>
              <w:spacing w:after="0" w:line="270" w:lineRule="atLeast"/>
              <w:rPr>
                <w:rFonts w:ascii="Arial" w:eastAsia="宋体" w:hAnsi="Arial" w:cs="Arial"/>
                <w:color w:val="444444"/>
                <w:sz w:val="18"/>
                <w:szCs w:val="18"/>
              </w:rPr>
            </w:pPr>
            <w:r w:rsidRPr="008D31E5">
              <w:rPr>
                <w:rFonts w:ascii="宋体" w:eastAsia="宋体" w:hAnsi="宋体" w:cs="Arial" w:hint="eastAsia"/>
                <w:color w:val="000000"/>
                <w:sz w:val="18"/>
                <w:szCs w:val="18"/>
              </w:rPr>
              <w:t>同一部位、同</w:t>
            </w:r>
            <w:proofErr w:type="gramStart"/>
            <w:r w:rsidRPr="008D31E5">
              <w:rPr>
                <w:rFonts w:ascii="宋体" w:eastAsia="宋体" w:hAnsi="宋体" w:cs="Arial" w:hint="eastAsia"/>
                <w:color w:val="000000"/>
                <w:sz w:val="18"/>
                <w:szCs w:val="18"/>
              </w:rPr>
              <w:t>一配合</w:t>
            </w:r>
            <w:proofErr w:type="gramEnd"/>
            <w:r w:rsidRPr="008D31E5">
              <w:rPr>
                <w:rFonts w:ascii="宋体" w:eastAsia="宋体" w:hAnsi="宋体" w:cs="Arial" w:hint="eastAsia"/>
                <w:color w:val="000000"/>
                <w:sz w:val="18"/>
                <w:szCs w:val="18"/>
              </w:rPr>
              <w:t>比一次连续浇灌的</w:t>
            </w:r>
            <w:proofErr w:type="gramStart"/>
            <w:r w:rsidRPr="008D31E5">
              <w:rPr>
                <w:rFonts w:ascii="宋体" w:eastAsia="宋体" w:hAnsi="宋体" w:cs="Arial" w:hint="eastAsia"/>
                <w:color w:val="000000"/>
                <w:sz w:val="18"/>
                <w:szCs w:val="18"/>
              </w:rPr>
              <w:t>砼</w:t>
            </w:r>
            <w:proofErr w:type="gramEnd"/>
            <w:r w:rsidRPr="008D31E5">
              <w:rPr>
                <w:rFonts w:ascii="宋体" w:eastAsia="宋体" w:hAnsi="宋体" w:cs="Arial" w:hint="eastAsia"/>
                <w:color w:val="000000"/>
                <w:sz w:val="18"/>
                <w:szCs w:val="18"/>
              </w:rPr>
              <w:t>每</w:t>
            </w:r>
            <w:r w:rsidRPr="008D31E5">
              <w:rPr>
                <w:rFonts w:ascii="Arial" w:eastAsia="宋体" w:hAnsi="Arial" w:cs="Arial"/>
                <w:color w:val="000000"/>
                <w:sz w:val="18"/>
                <w:szCs w:val="18"/>
              </w:rPr>
              <w:t>500m</w:t>
            </w:r>
            <w:r w:rsidRPr="008D31E5">
              <w:rPr>
                <w:rFonts w:ascii="Arial" w:eastAsia="宋体" w:hAnsi="Arial" w:cs="Arial"/>
                <w:color w:val="000000"/>
                <w:sz w:val="18"/>
                <w:szCs w:val="18"/>
                <w:vertAlign w:val="superscript"/>
              </w:rPr>
              <w:t>3</w:t>
            </w:r>
            <w:r w:rsidRPr="008D31E5">
              <w:rPr>
                <w:rFonts w:ascii="宋体" w:eastAsia="宋体" w:hAnsi="宋体" w:cs="Arial" w:hint="eastAsia"/>
                <w:color w:val="000000"/>
                <w:sz w:val="18"/>
                <w:szCs w:val="18"/>
              </w:rPr>
              <w:t>成型不少于一组，且每项工程不少于两组。</w:t>
            </w:r>
          </w:p>
        </w:tc>
        <w:tc>
          <w:tcPr>
            <w:tcW w:w="1100"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EE4F73" w:rsidRPr="008D31E5" w:rsidRDefault="00EE4F73" w:rsidP="001D0BCE">
            <w:pPr>
              <w:wordWrap w:val="0"/>
              <w:adjustRightInd/>
              <w:snapToGrid/>
              <w:spacing w:after="0" w:line="270" w:lineRule="atLeast"/>
              <w:rPr>
                <w:rFonts w:ascii="Arial" w:eastAsia="宋体" w:hAnsi="Arial" w:cs="Arial"/>
                <w:color w:val="444444"/>
                <w:sz w:val="18"/>
                <w:szCs w:val="18"/>
              </w:rPr>
            </w:pPr>
            <w:r w:rsidRPr="008D31E5">
              <w:rPr>
                <w:rFonts w:ascii="宋体" w:eastAsia="宋体" w:hAnsi="宋体" w:cs="Arial" w:hint="eastAsia"/>
                <w:color w:val="000000"/>
                <w:sz w:val="18"/>
                <w:szCs w:val="18"/>
              </w:rPr>
              <w:t>试件应在浇筑地点制作</w:t>
            </w:r>
            <w:r w:rsidRPr="008D31E5">
              <w:rPr>
                <w:rFonts w:ascii="Arial" w:eastAsia="宋体" w:hAnsi="Arial" w:cs="Arial"/>
                <w:color w:val="000000"/>
                <w:sz w:val="18"/>
                <w:szCs w:val="18"/>
              </w:rPr>
              <w:t>,</w:t>
            </w:r>
            <w:r w:rsidRPr="008D31E5">
              <w:rPr>
                <w:rFonts w:ascii="宋体" w:eastAsia="宋体" w:hAnsi="宋体" w:cs="Arial" w:hint="eastAsia"/>
                <w:color w:val="000000"/>
                <w:sz w:val="18"/>
                <w:szCs w:val="18"/>
              </w:rPr>
              <w:t>每组试件有</w:t>
            </w:r>
            <w:r w:rsidRPr="008D31E5">
              <w:rPr>
                <w:rFonts w:ascii="Arial" w:eastAsia="宋体" w:hAnsi="Arial" w:cs="Arial"/>
                <w:color w:val="000000"/>
                <w:sz w:val="18"/>
                <w:szCs w:val="18"/>
              </w:rPr>
              <w:t>6</w:t>
            </w:r>
            <w:r w:rsidRPr="008D31E5">
              <w:rPr>
                <w:rFonts w:ascii="宋体" w:eastAsia="宋体" w:hAnsi="宋体" w:cs="Arial" w:hint="eastAsia"/>
                <w:color w:val="000000"/>
                <w:sz w:val="18"/>
                <w:szCs w:val="18"/>
              </w:rPr>
              <w:t>块</w:t>
            </w:r>
            <w:r w:rsidRPr="008D31E5">
              <w:rPr>
                <w:rFonts w:ascii="Arial" w:eastAsia="宋体" w:hAnsi="Arial" w:cs="Arial"/>
                <w:color w:val="000000"/>
                <w:sz w:val="18"/>
                <w:szCs w:val="18"/>
              </w:rPr>
              <w:t>,</w:t>
            </w:r>
            <w:r w:rsidRPr="008D31E5">
              <w:rPr>
                <w:rFonts w:ascii="宋体" w:eastAsia="宋体" w:hAnsi="宋体" w:cs="Arial" w:hint="eastAsia"/>
                <w:color w:val="000000"/>
                <w:sz w:val="18"/>
                <w:szCs w:val="18"/>
              </w:rPr>
              <w:t>尺寸</w:t>
            </w:r>
            <w:r w:rsidRPr="008D31E5">
              <w:rPr>
                <w:rFonts w:ascii="Arial" w:eastAsia="宋体" w:hAnsi="Arial" w:cs="Arial"/>
                <w:color w:val="000000"/>
                <w:sz w:val="18"/>
                <w:szCs w:val="18"/>
              </w:rPr>
              <w:t>:</w:t>
            </w:r>
            <w:r w:rsidRPr="008D31E5">
              <w:rPr>
                <w:rFonts w:ascii="宋体" w:eastAsia="宋体" w:hAnsi="宋体" w:cs="Arial" w:hint="eastAsia"/>
                <w:color w:val="000000"/>
                <w:sz w:val="18"/>
                <w:szCs w:val="18"/>
              </w:rPr>
              <w:t>顶面直径</w:t>
            </w:r>
            <w:r w:rsidRPr="008D31E5">
              <w:rPr>
                <w:rFonts w:ascii="Arial" w:eastAsia="宋体" w:hAnsi="Arial" w:cs="Arial"/>
                <w:color w:val="000000"/>
                <w:sz w:val="18"/>
                <w:szCs w:val="18"/>
              </w:rPr>
              <w:t>175mm</w:t>
            </w:r>
            <w:r w:rsidRPr="008D31E5">
              <w:rPr>
                <w:rFonts w:ascii="宋体" w:eastAsia="宋体" w:hAnsi="宋体" w:cs="Arial" w:hint="eastAsia"/>
                <w:color w:val="000000"/>
                <w:sz w:val="18"/>
                <w:szCs w:val="18"/>
              </w:rPr>
              <w:t>，底面直径</w:t>
            </w:r>
            <w:r w:rsidRPr="008D31E5">
              <w:rPr>
                <w:rFonts w:ascii="Arial" w:eastAsia="宋体" w:hAnsi="Arial" w:cs="Arial"/>
                <w:color w:val="000000"/>
                <w:sz w:val="18"/>
                <w:szCs w:val="18"/>
              </w:rPr>
              <w:t>185mm</w:t>
            </w:r>
            <w:r w:rsidRPr="008D31E5">
              <w:rPr>
                <w:rFonts w:ascii="宋体" w:eastAsia="宋体" w:hAnsi="宋体" w:cs="Arial" w:hint="eastAsia"/>
                <w:color w:val="000000"/>
                <w:sz w:val="18"/>
                <w:szCs w:val="18"/>
              </w:rPr>
              <w:t>，高</w:t>
            </w:r>
            <w:r w:rsidRPr="008D31E5">
              <w:rPr>
                <w:rFonts w:ascii="Arial" w:eastAsia="宋体" w:hAnsi="Arial" w:cs="Arial"/>
                <w:color w:val="000000"/>
                <w:sz w:val="18"/>
                <w:szCs w:val="18"/>
              </w:rPr>
              <w:t>150mm</w:t>
            </w:r>
            <w:r w:rsidRPr="008D31E5">
              <w:rPr>
                <w:rFonts w:ascii="宋体" w:eastAsia="宋体" w:hAnsi="宋体" w:cs="Arial" w:hint="eastAsia"/>
                <w:color w:val="000000"/>
                <w:sz w:val="18"/>
                <w:szCs w:val="18"/>
              </w:rPr>
              <w:t>。</w:t>
            </w:r>
          </w:p>
        </w:tc>
        <w:tc>
          <w:tcPr>
            <w:tcW w:w="9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EE4F73" w:rsidRPr="008D31E5" w:rsidRDefault="00EE4F73" w:rsidP="001D0BCE">
            <w:pPr>
              <w:wordWrap w:val="0"/>
              <w:adjustRightInd/>
              <w:snapToGrid/>
              <w:spacing w:after="0" w:line="270" w:lineRule="atLeast"/>
              <w:jc w:val="center"/>
              <w:rPr>
                <w:rFonts w:ascii="Arial" w:eastAsia="宋体" w:hAnsi="Arial" w:cs="Arial"/>
                <w:color w:val="444444"/>
                <w:sz w:val="18"/>
                <w:szCs w:val="18"/>
              </w:rPr>
            </w:pPr>
            <w:r w:rsidRPr="008D31E5">
              <w:rPr>
                <w:rFonts w:ascii="宋体" w:eastAsia="宋体" w:hAnsi="宋体" w:cs="Arial" w:hint="eastAsia"/>
                <w:color w:val="000000"/>
                <w:sz w:val="18"/>
                <w:szCs w:val="18"/>
              </w:rPr>
              <w:t>每组</w:t>
            </w:r>
            <w:r w:rsidRPr="008D31E5">
              <w:rPr>
                <w:rFonts w:ascii="Arial" w:eastAsia="宋体" w:hAnsi="Arial" w:cs="Arial"/>
                <w:color w:val="000000"/>
                <w:sz w:val="18"/>
                <w:szCs w:val="18"/>
              </w:rPr>
              <w:t>6</w:t>
            </w:r>
            <w:r w:rsidRPr="008D31E5">
              <w:rPr>
                <w:rFonts w:ascii="宋体" w:eastAsia="宋体" w:hAnsi="宋体" w:cs="Arial" w:hint="eastAsia"/>
                <w:color w:val="000000"/>
                <w:sz w:val="18"/>
                <w:szCs w:val="18"/>
              </w:rPr>
              <w:t>块</w:t>
            </w:r>
          </w:p>
        </w:tc>
      </w:tr>
      <w:tr w:rsidR="00EE4F73" w:rsidRPr="008D31E5" w:rsidTr="001D0BCE">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EE4F73" w:rsidRPr="008D31E5" w:rsidRDefault="00EE4F73" w:rsidP="001D0BCE">
            <w:pPr>
              <w:adjustRightInd/>
              <w:snapToGrid/>
              <w:spacing w:after="0"/>
              <w:rPr>
                <w:rFonts w:ascii="Arial" w:eastAsia="宋体" w:hAnsi="Arial" w:cs="Arial"/>
                <w:color w:val="444444"/>
                <w:sz w:val="18"/>
                <w:szCs w:val="18"/>
              </w:rPr>
            </w:pPr>
          </w:p>
        </w:tc>
        <w:tc>
          <w:tcPr>
            <w:tcW w:w="8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EE4F73" w:rsidRPr="008D31E5" w:rsidRDefault="00EE4F73" w:rsidP="001D0BCE">
            <w:pPr>
              <w:wordWrap w:val="0"/>
              <w:adjustRightInd/>
              <w:snapToGrid/>
              <w:spacing w:after="0" w:line="270" w:lineRule="atLeast"/>
              <w:jc w:val="center"/>
              <w:rPr>
                <w:rFonts w:ascii="Arial" w:eastAsia="宋体" w:hAnsi="Arial" w:cs="Arial"/>
                <w:color w:val="444444"/>
                <w:sz w:val="18"/>
                <w:szCs w:val="18"/>
              </w:rPr>
            </w:pPr>
            <w:proofErr w:type="gramStart"/>
            <w:r w:rsidRPr="008D31E5">
              <w:rPr>
                <w:rFonts w:ascii="宋体" w:eastAsia="宋体" w:hAnsi="宋体" w:cs="Arial" w:hint="eastAsia"/>
                <w:b/>
                <w:bCs/>
                <w:color w:val="000000"/>
                <w:sz w:val="18"/>
                <w:szCs w:val="18"/>
              </w:rPr>
              <w:t>砼</w:t>
            </w:r>
            <w:proofErr w:type="gramEnd"/>
            <w:r w:rsidRPr="008D31E5">
              <w:rPr>
                <w:rFonts w:ascii="宋体" w:eastAsia="宋体" w:hAnsi="宋体" w:cs="Arial" w:hint="eastAsia"/>
                <w:b/>
                <w:bCs/>
                <w:color w:val="000000"/>
                <w:sz w:val="18"/>
                <w:szCs w:val="18"/>
              </w:rPr>
              <w:t>配合比</w:t>
            </w:r>
          </w:p>
          <w:p w:rsidR="00EE4F73" w:rsidRPr="008D31E5" w:rsidRDefault="00EE4F73" w:rsidP="001D0BCE">
            <w:pPr>
              <w:wordWrap w:val="0"/>
              <w:adjustRightInd/>
              <w:snapToGrid/>
              <w:spacing w:after="0" w:line="270" w:lineRule="atLeast"/>
              <w:jc w:val="center"/>
              <w:rPr>
                <w:rFonts w:ascii="Arial" w:eastAsia="宋体" w:hAnsi="Arial" w:cs="Arial"/>
                <w:color w:val="444444"/>
                <w:sz w:val="18"/>
                <w:szCs w:val="18"/>
              </w:rPr>
            </w:pPr>
            <w:r w:rsidRPr="008D31E5">
              <w:rPr>
                <w:rFonts w:ascii="Arial" w:eastAsia="宋体" w:hAnsi="Arial" w:cs="Arial"/>
                <w:color w:val="000000"/>
                <w:sz w:val="18"/>
                <w:szCs w:val="18"/>
              </w:rPr>
              <w:t>JGJ55-2011</w:t>
            </w:r>
          </w:p>
          <w:p w:rsidR="00EE4F73" w:rsidRPr="008D31E5" w:rsidRDefault="00EE4F73" w:rsidP="001D0BCE">
            <w:pPr>
              <w:wordWrap w:val="0"/>
              <w:adjustRightInd/>
              <w:snapToGrid/>
              <w:spacing w:after="0" w:line="270" w:lineRule="atLeast"/>
              <w:jc w:val="center"/>
              <w:rPr>
                <w:rFonts w:ascii="Arial" w:eastAsia="宋体" w:hAnsi="Arial" w:cs="Arial"/>
                <w:color w:val="444444"/>
                <w:sz w:val="18"/>
                <w:szCs w:val="18"/>
              </w:rPr>
            </w:pPr>
            <w:r w:rsidRPr="008D31E5">
              <w:rPr>
                <w:rFonts w:ascii="Arial" w:eastAsia="宋体" w:hAnsi="Arial" w:cs="Arial"/>
                <w:color w:val="000000"/>
                <w:sz w:val="18"/>
                <w:szCs w:val="18"/>
              </w:rPr>
              <w:t>JTG F30-2003</w:t>
            </w:r>
          </w:p>
        </w:tc>
        <w:tc>
          <w:tcPr>
            <w:tcW w:w="4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EE4F73" w:rsidRPr="008D31E5" w:rsidRDefault="00EE4F73" w:rsidP="001D0BCE">
            <w:pPr>
              <w:wordWrap w:val="0"/>
              <w:adjustRightInd/>
              <w:snapToGrid/>
              <w:spacing w:after="0" w:line="270" w:lineRule="atLeast"/>
              <w:jc w:val="center"/>
              <w:rPr>
                <w:rFonts w:ascii="Arial" w:eastAsia="宋体" w:hAnsi="Arial" w:cs="Arial"/>
                <w:color w:val="444444"/>
                <w:sz w:val="18"/>
                <w:szCs w:val="18"/>
              </w:rPr>
            </w:pPr>
            <w:r w:rsidRPr="008D31E5">
              <w:rPr>
                <w:rFonts w:ascii="Arial" w:eastAsia="宋体" w:hAnsi="Arial" w:cs="Arial"/>
                <w:color w:val="000000"/>
                <w:sz w:val="18"/>
                <w:szCs w:val="18"/>
              </w:rPr>
              <w:t>14</w:t>
            </w:r>
          </w:p>
        </w:tc>
        <w:tc>
          <w:tcPr>
            <w:tcW w:w="3250" w:type="pct"/>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rsidR="00EE4F73" w:rsidRPr="008D31E5" w:rsidRDefault="00EE4F73" w:rsidP="001D0BCE">
            <w:pPr>
              <w:wordWrap w:val="0"/>
              <w:adjustRightInd/>
              <w:snapToGrid/>
              <w:spacing w:after="0" w:line="270" w:lineRule="atLeast"/>
              <w:rPr>
                <w:rFonts w:ascii="Arial" w:eastAsia="宋体" w:hAnsi="Arial" w:cs="Arial"/>
                <w:color w:val="444444"/>
                <w:sz w:val="18"/>
                <w:szCs w:val="18"/>
              </w:rPr>
            </w:pPr>
            <w:r w:rsidRPr="008D31E5">
              <w:rPr>
                <w:rFonts w:ascii="Arial" w:eastAsia="宋体" w:hAnsi="Arial" w:cs="Arial"/>
                <w:color w:val="000000"/>
                <w:sz w:val="18"/>
                <w:szCs w:val="18"/>
              </w:rPr>
              <w:t>1.</w:t>
            </w:r>
            <w:r w:rsidRPr="008D31E5">
              <w:rPr>
                <w:rFonts w:ascii="宋体" w:eastAsia="宋体" w:hAnsi="宋体" w:cs="Arial" w:hint="eastAsia"/>
                <w:color w:val="000000"/>
                <w:sz w:val="18"/>
                <w:szCs w:val="18"/>
              </w:rPr>
              <w:t>见水泥、砂、石等栏</w:t>
            </w:r>
          </w:p>
          <w:p w:rsidR="00EE4F73" w:rsidRPr="008D31E5" w:rsidRDefault="00EE4F73" w:rsidP="001D0BCE">
            <w:pPr>
              <w:wordWrap w:val="0"/>
              <w:adjustRightInd/>
              <w:snapToGrid/>
              <w:spacing w:after="0" w:line="270" w:lineRule="atLeast"/>
              <w:rPr>
                <w:rFonts w:ascii="Arial" w:eastAsia="宋体" w:hAnsi="Arial" w:cs="Arial"/>
                <w:color w:val="444444"/>
                <w:sz w:val="18"/>
                <w:szCs w:val="18"/>
              </w:rPr>
            </w:pPr>
            <w:r w:rsidRPr="008D31E5">
              <w:rPr>
                <w:rFonts w:ascii="Arial" w:eastAsia="宋体" w:hAnsi="Arial" w:cs="Arial"/>
                <w:color w:val="000000"/>
                <w:sz w:val="18"/>
                <w:szCs w:val="18"/>
              </w:rPr>
              <w:t>2.</w:t>
            </w:r>
            <w:r w:rsidRPr="008D31E5">
              <w:rPr>
                <w:rFonts w:ascii="宋体" w:eastAsia="宋体" w:hAnsi="宋体" w:cs="Arial" w:hint="eastAsia"/>
                <w:color w:val="000000"/>
                <w:sz w:val="18"/>
                <w:szCs w:val="18"/>
              </w:rPr>
              <w:t>普通</w:t>
            </w:r>
            <w:proofErr w:type="gramStart"/>
            <w:r w:rsidRPr="008D31E5">
              <w:rPr>
                <w:rFonts w:ascii="宋体" w:eastAsia="宋体" w:hAnsi="宋体" w:cs="Arial" w:hint="eastAsia"/>
                <w:color w:val="000000"/>
                <w:sz w:val="18"/>
                <w:szCs w:val="18"/>
              </w:rPr>
              <w:t>砼</w:t>
            </w:r>
            <w:proofErr w:type="gramEnd"/>
            <w:r w:rsidRPr="008D31E5">
              <w:rPr>
                <w:rFonts w:ascii="宋体" w:eastAsia="宋体" w:hAnsi="宋体" w:cs="Arial" w:hint="eastAsia"/>
                <w:color w:val="000000"/>
                <w:sz w:val="18"/>
                <w:szCs w:val="18"/>
              </w:rPr>
              <w:t>配合比设计应提供以下材料：水泥</w:t>
            </w:r>
            <w:r w:rsidRPr="008D31E5">
              <w:rPr>
                <w:rFonts w:ascii="Arial" w:eastAsia="宋体" w:hAnsi="Arial" w:cs="Arial"/>
                <w:color w:val="000000"/>
                <w:sz w:val="18"/>
                <w:szCs w:val="18"/>
              </w:rPr>
              <w:t>40kg</w:t>
            </w:r>
            <w:r w:rsidRPr="008D31E5">
              <w:rPr>
                <w:rFonts w:ascii="宋体" w:eastAsia="宋体" w:hAnsi="宋体" w:cs="Arial" w:hint="eastAsia"/>
                <w:color w:val="000000"/>
                <w:sz w:val="18"/>
                <w:szCs w:val="18"/>
              </w:rPr>
              <w:t>、砂</w:t>
            </w:r>
            <w:r w:rsidRPr="008D31E5">
              <w:rPr>
                <w:rFonts w:ascii="Arial" w:eastAsia="宋体" w:hAnsi="Arial" w:cs="Arial"/>
                <w:color w:val="000000"/>
                <w:sz w:val="18"/>
                <w:szCs w:val="18"/>
              </w:rPr>
              <w:t>60kg</w:t>
            </w:r>
            <w:r w:rsidRPr="008D31E5">
              <w:rPr>
                <w:rFonts w:ascii="宋体" w:eastAsia="宋体" w:hAnsi="宋体" w:cs="Arial" w:hint="eastAsia"/>
                <w:color w:val="000000"/>
                <w:sz w:val="18"/>
                <w:szCs w:val="18"/>
              </w:rPr>
              <w:t>、石</w:t>
            </w:r>
            <w:r w:rsidRPr="008D31E5">
              <w:rPr>
                <w:rFonts w:ascii="Arial" w:eastAsia="宋体" w:hAnsi="Arial" w:cs="Arial"/>
                <w:color w:val="000000"/>
                <w:sz w:val="18"/>
                <w:szCs w:val="18"/>
              </w:rPr>
              <w:t>100 kg</w:t>
            </w:r>
            <w:r w:rsidRPr="008D31E5">
              <w:rPr>
                <w:rFonts w:ascii="宋体" w:eastAsia="宋体" w:hAnsi="宋体" w:cs="Arial" w:hint="eastAsia"/>
                <w:color w:val="000000"/>
                <w:sz w:val="18"/>
                <w:szCs w:val="18"/>
              </w:rPr>
              <w:t>；掺合料</w:t>
            </w:r>
            <w:r w:rsidRPr="008D31E5">
              <w:rPr>
                <w:rFonts w:ascii="Arial" w:eastAsia="宋体" w:hAnsi="Arial" w:cs="Arial"/>
                <w:color w:val="000000"/>
                <w:sz w:val="18"/>
                <w:szCs w:val="18"/>
              </w:rPr>
              <w:t>10kg</w:t>
            </w:r>
            <w:r w:rsidRPr="008D31E5">
              <w:rPr>
                <w:rFonts w:ascii="宋体" w:eastAsia="宋体" w:hAnsi="宋体" w:cs="Arial" w:hint="eastAsia"/>
                <w:color w:val="000000"/>
                <w:sz w:val="18"/>
                <w:szCs w:val="18"/>
              </w:rPr>
              <w:t>，外加剂</w:t>
            </w:r>
            <w:r w:rsidRPr="008D31E5">
              <w:rPr>
                <w:rFonts w:ascii="Arial" w:eastAsia="宋体" w:hAnsi="Arial" w:cs="Arial"/>
                <w:color w:val="000000"/>
                <w:sz w:val="18"/>
                <w:szCs w:val="18"/>
              </w:rPr>
              <w:t>5kg</w:t>
            </w:r>
            <w:r w:rsidRPr="008D31E5">
              <w:rPr>
                <w:rFonts w:ascii="宋体" w:eastAsia="宋体" w:hAnsi="宋体" w:cs="Arial" w:hint="eastAsia"/>
                <w:color w:val="000000"/>
                <w:sz w:val="18"/>
                <w:szCs w:val="18"/>
              </w:rPr>
              <w:t>，或按</w:t>
            </w:r>
            <w:r w:rsidRPr="008D31E5">
              <w:rPr>
                <w:rFonts w:ascii="Arial" w:eastAsia="宋体" w:hAnsi="Arial" w:cs="Arial"/>
                <w:color w:val="000000"/>
                <w:sz w:val="18"/>
                <w:szCs w:val="18"/>
              </w:rPr>
              <w:t>25L/</w:t>
            </w:r>
            <w:r w:rsidRPr="008D31E5">
              <w:rPr>
                <w:rFonts w:ascii="宋体" w:eastAsia="宋体" w:hAnsi="宋体" w:cs="Arial" w:hint="eastAsia"/>
                <w:color w:val="000000"/>
                <w:sz w:val="18"/>
                <w:szCs w:val="18"/>
              </w:rPr>
              <w:t>组拌合物量提供原材料。</w:t>
            </w:r>
            <w:r w:rsidRPr="008D31E5">
              <w:rPr>
                <w:rFonts w:ascii="Arial" w:eastAsia="宋体" w:hAnsi="Arial" w:cs="Arial"/>
                <w:color w:val="000000"/>
                <w:sz w:val="18"/>
                <w:szCs w:val="18"/>
              </w:rPr>
              <w:br/>
              <w:t>3.</w:t>
            </w:r>
            <w:r w:rsidRPr="008D31E5">
              <w:rPr>
                <w:rFonts w:ascii="宋体" w:eastAsia="宋体" w:hAnsi="宋体" w:cs="Arial" w:hint="eastAsia"/>
                <w:color w:val="000000"/>
                <w:sz w:val="18"/>
                <w:szCs w:val="18"/>
              </w:rPr>
              <w:t>抗渗</w:t>
            </w:r>
            <w:proofErr w:type="gramStart"/>
            <w:r w:rsidRPr="008D31E5">
              <w:rPr>
                <w:rFonts w:ascii="宋体" w:eastAsia="宋体" w:hAnsi="宋体" w:cs="Arial" w:hint="eastAsia"/>
                <w:color w:val="000000"/>
                <w:sz w:val="18"/>
                <w:szCs w:val="18"/>
              </w:rPr>
              <w:t>砼</w:t>
            </w:r>
            <w:proofErr w:type="gramEnd"/>
            <w:r w:rsidRPr="008D31E5">
              <w:rPr>
                <w:rFonts w:ascii="宋体" w:eastAsia="宋体" w:hAnsi="宋体" w:cs="Arial" w:hint="eastAsia"/>
                <w:color w:val="000000"/>
                <w:sz w:val="18"/>
                <w:szCs w:val="18"/>
              </w:rPr>
              <w:t>配合比设计：水泥</w:t>
            </w:r>
            <w:r w:rsidRPr="008D31E5">
              <w:rPr>
                <w:rFonts w:ascii="Arial" w:eastAsia="宋体" w:hAnsi="Arial" w:cs="Arial"/>
                <w:color w:val="000000"/>
                <w:sz w:val="18"/>
                <w:szCs w:val="18"/>
              </w:rPr>
              <w:t>50kg</w:t>
            </w:r>
            <w:r w:rsidRPr="008D31E5">
              <w:rPr>
                <w:rFonts w:ascii="宋体" w:eastAsia="宋体" w:hAnsi="宋体" w:cs="Arial" w:hint="eastAsia"/>
                <w:color w:val="000000"/>
                <w:sz w:val="18"/>
                <w:szCs w:val="18"/>
              </w:rPr>
              <w:t>，砂</w:t>
            </w:r>
            <w:r w:rsidRPr="008D31E5">
              <w:rPr>
                <w:rFonts w:ascii="Arial" w:eastAsia="宋体" w:hAnsi="Arial" w:cs="Arial"/>
                <w:color w:val="000000"/>
                <w:sz w:val="18"/>
                <w:szCs w:val="18"/>
              </w:rPr>
              <w:t>80kg</w:t>
            </w:r>
            <w:r w:rsidRPr="008D31E5">
              <w:rPr>
                <w:rFonts w:ascii="宋体" w:eastAsia="宋体" w:hAnsi="宋体" w:cs="Arial" w:hint="eastAsia"/>
                <w:color w:val="000000"/>
                <w:sz w:val="18"/>
                <w:szCs w:val="18"/>
              </w:rPr>
              <w:t>，石</w:t>
            </w:r>
            <w:r w:rsidRPr="008D31E5">
              <w:rPr>
                <w:rFonts w:ascii="Arial" w:eastAsia="宋体" w:hAnsi="Arial" w:cs="Arial"/>
                <w:color w:val="000000"/>
                <w:sz w:val="18"/>
                <w:szCs w:val="18"/>
              </w:rPr>
              <w:t>130kg</w:t>
            </w:r>
            <w:r w:rsidRPr="008D31E5">
              <w:rPr>
                <w:rFonts w:ascii="宋体" w:eastAsia="宋体" w:hAnsi="宋体" w:cs="Arial" w:hint="eastAsia"/>
                <w:color w:val="000000"/>
                <w:sz w:val="18"/>
                <w:szCs w:val="18"/>
              </w:rPr>
              <w:t>，掺合料</w:t>
            </w:r>
            <w:r w:rsidRPr="008D31E5">
              <w:rPr>
                <w:rFonts w:ascii="Arial" w:eastAsia="宋体" w:hAnsi="Arial" w:cs="Arial"/>
                <w:color w:val="000000"/>
                <w:sz w:val="18"/>
                <w:szCs w:val="18"/>
              </w:rPr>
              <w:t>15kg</w:t>
            </w:r>
            <w:r w:rsidRPr="008D31E5">
              <w:rPr>
                <w:rFonts w:ascii="宋体" w:eastAsia="宋体" w:hAnsi="宋体" w:cs="Arial" w:hint="eastAsia"/>
                <w:color w:val="000000"/>
                <w:sz w:val="18"/>
                <w:szCs w:val="18"/>
              </w:rPr>
              <w:t>，外加剂</w:t>
            </w:r>
            <w:r w:rsidRPr="008D31E5">
              <w:rPr>
                <w:rFonts w:ascii="Arial" w:eastAsia="宋体" w:hAnsi="Arial" w:cs="Arial"/>
                <w:color w:val="000000"/>
                <w:sz w:val="18"/>
                <w:szCs w:val="18"/>
              </w:rPr>
              <w:t>5kg</w:t>
            </w:r>
            <w:r w:rsidRPr="008D31E5">
              <w:rPr>
                <w:rFonts w:ascii="宋体" w:eastAsia="宋体" w:hAnsi="宋体" w:cs="Arial" w:hint="eastAsia"/>
                <w:color w:val="000000"/>
                <w:sz w:val="18"/>
                <w:szCs w:val="18"/>
              </w:rPr>
              <w:t>。</w:t>
            </w:r>
          </w:p>
        </w:tc>
      </w:tr>
      <w:tr w:rsidR="00EE4F73" w:rsidRPr="008D31E5" w:rsidTr="001D0BCE">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EE4F73" w:rsidRPr="008D31E5" w:rsidRDefault="00EE4F73" w:rsidP="001D0BCE">
            <w:pPr>
              <w:adjustRightInd/>
              <w:snapToGrid/>
              <w:spacing w:after="0"/>
              <w:rPr>
                <w:rFonts w:ascii="Arial" w:eastAsia="宋体" w:hAnsi="Arial" w:cs="Arial"/>
                <w:color w:val="444444"/>
                <w:sz w:val="18"/>
                <w:szCs w:val="18"/>
              </w:rPr>
            </w:pPr>
          </w:p>
        </w:tc>
        <w:tc>
          <w:tcPr>
            <w:tcW w:w="8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EE4F73" w:rsidRPr="008D31E5" w:rsidRDefault="00EE4F73" w:rsidP="001D0BCE">
            <w:pPr>
              <w:wordWrap w:val="0"/>
              <w:adjustRightInd/>
              <w:snapToGrid/>
              <w:spacing w:after="0" w:line="270" w:lineRule="atLeast"/>
              <w:jc w:val="center"/>
              <w:rPr>
                <w:rFonts w:ascii="Arial" w:eastAsia="宋体" w:hAnsi="Arial" w:cs="Arial"/>
                <w:color w:val="444444"/>
                <w:sz w:val="18"/>
                <w:szCs w:val="18"/>
              </w:rPr>
            </w:pPr>
            <w:proofErr w:type="gramStart"/>
            <w:r w:rsidRPr="008D31E5">
              <w:rPr>
                <w:rFonts w:ascii="宋体" w:eastAsia="宋体" w:hAnsi="宋体" w:cs="Arial" w:hint="eastAsia"/>
                <w:b/>
                <w:bCs/>
                <w:color w:val="000000"/>
                <w:sz w:val="18"/>
                <w:szCs w:val="18"/>
              </w:rPr>
              <w:t>砼</w:t>
            </w:r>
            <w:proofErr w:type="gramEnd"/>
            <w:r w:rsidRPr="008D31E5">
              <w:rPr>
                <w:rFonts w:ascii="宋体" w:eastAsia="宋体" w:hAnsi="宋体" w:cs="Arial" w:hint="eastAsia"/>
                <w:b/>
                <w:bCs/>
                <w:color w:val="000000"/>
                <w:sz w:val="18"/>
                <w:szCs w:val="18"/>
              </w:rPr>
              <w:t>抗压试块</w:t>
            </w:r>
          </w:p>
          <w:p w:rsidR="00EE4F73" w:rsidRPr="008D31E5" w:rsidRDefault="00EE4F73" w:rsidP="001D0BCE">
            <w:pPr>
              <w:wordWrap w:val="0"/>
              <w:adjustRightInd/>
              <w:snapToGrid/>
              <w:spacing w:after="0" w:line="270" w:lineRule="atLeast"/>
              <w:jc w:val="center"/>
              <w:rPr>
                <w:rFonts w:ascii="Arial" w:eastAsia="宋体" w:hAnsi="Arial" w:cs="Arial"/>
                <w:color w:val="444444"/>
                <w:sz w:val="18"/>
                <w:szCs w:val="18"/>
              </w:rPr>
            </w:pPr>
            <w:r w:rsidRPr="008D31E5">
              <w:rPr>
                <w:rFonts w:ascii="Arial" w:eastAsia="宋体" w:hAnsi="Arial" w:cs="Arial"/>
                <w:color w:val="000000"/>
                <w:sz w:val="18"/>
                <w:szCs w:val="18"/>
              </w:rPr>
              <w:t>GB/T50081-2002</w:t>
            </w:r>
          </w:p>
          <w:p w:rsidR="00EE4F73" w:rsidRPr="008D31E5" w:rsidRDefault="00EE4F73" w:rsidP="001D0BCE">
            <w:pPr>
              <w:wordWrap w:val="0"/>
              <w:adjustRightInd/>
              <w:snapToGrid/>
              <w:spacing w:after="0" w:line="270" w:lineRule="atLeast"/>
              <w:jc w:val="center"/>
              <w:rPr>
                <w:rFonts w:ascii="Arial" w:eastAsia="宋体" w:hAnsi="Arial" w:cs="Arial"/>
                <w:color w:val="444444"/>
                <w:sz w:val="18"/>
                <w:szCs w:val="18"/>
              </w:rPr>
            </w:pPr>
            <w:r w:rsidRPr="008D31E5">
              <w:rPr>
                <w:rFonts w:ascii="Arial" w:eastAsia="宋体" w:hAnsi="Arial" w:cs="Arial"/>
                <w:color w:val="000000"/>
                <w:sz w:val="18"/>
                <w:szCs w:val="18"/>
              </w:rPr>
              <w:t>JTG E30-2005</w:t>
            </w:r>
          </w:p>
        </w:tc>
        <w:tc>
          <w:tcPr>
            <w:tcW w:w="4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EE4F73" w:rsidRPr="008D31E5" w:rsidRDefault="00EE4F73" w:rsidP="001D0BCE">
            <w:pPr>
              <w:wordWrap w:val="0"/>
              <w:adjustRightInd/>
              <w:snapToGrid/>
              <w:spacing w:after="0" w:line="270" w:lineRule="atLeast"/>
              <w:jc w:val="center"/>
              <w:rPr>
                <w:rFonts w:ascii="Arial" w:eastAsia="宋体" w:hAnsi="Arial" w:cs="Arial"/>
                <w:color w:val="444444"/>
                <w:sz w:val="18"/>
                <w:szCs w:val="18"/>
              </w:rPr>
            </w:pPr>
            <w:r w:rsidRPr="008D31E5">
              <w:rPr>
                <w:rFonts w:ascii="Arial" w:eastAsia="宋体" w:hAnsi="Arial" w:cs="Arial"/>
                <w:color w:val="000000"/>
                <w:sz w:val="18"/>
                <w:szCs w:val="18"/>
              </w:rPr>
              <w:t>3</w:t>
            </w:r>
          </w:p>
        </w:tc>
        <w:tc>
          <w:tcPr>
            <w:tcW w:w="3250" w:type="pct"/>
            <w:gridSpan w:val="4"/>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EE4F73" w:rsidRPr="008D31E5" w:rsidRDefault="00EE4F73" w:rsidP="001D0BCE">
            <w:pPr>
              <w:wordWrap w:val="0"/>
              <w:adjustRightInd/>
              <w:snapToGrid/>
              <w:spacing w:after="0" w:line="270" w:lineRule="atLeast"/>
              <w:rPr>
                <w:rFonts w:ascii="Arial" w:eastAsia="宋体" w:hAnsi="Arial" w:cs="Arial"/>
                <w:color w:val="444444"/>
                <w:sz w:val="18"/>
                <w:szCs w:val="18"/>
              </w:rPr>
            </w:pPr>
            <w:r w:rsidRPr="008D31E5">
              <w:rPr>
                <w:rFonts w:ascii="Arial" w:eastAsia="宋体" w:hAnsi="Arial" w:cs="Arial"/>
                <w:color w:val="000000"/>
                <w:sz w:val="18"/>
                <w:szCs w:val="18"/>
              </w:rPr>
              <w:t>1.</w:t>
            </w:r>
            <w:r w:rsidRPr="008D31E5">
              <w:rPr>
                <w:rFonts w:ascii="宋体" w:eastAsia="宋体" w:hAnsi="宋体" w:cs="Arial" w:hint="eastAsia"/>
                <w:color w:val="000000"/>
                <w:sz w:val="18"/>
                <w:szCs w:val="18"/>
              </w:rPr>
              <w:t>试件的留置应符合以下规定：</w:t>
            </w:r>
          </w:p>
          <w:p w:rsidR="00EE4F73" w:rsidRPr="008D31E5" w:rsidRDefault="00EE4F73" w:rsidP="001D0BCE">
            <w:pPr>
              <w:wordWrap w:val="0"/>
              <w:adjustRightInd/>
              <w:snapToGrid/>
              <w:spacing w:after="0" w:line="270" w:lineRule="atLeast"/>
              <w:rPr>
                <w:rFonts w:ascii="Arial" w:eastAsia="宋体" w:hAnsi="Arial" w:cs="Arial"/>
                <w:color w:val="444444"/>
                <w:sz w:val="18"/>
                <w:szCs w:val="18"/>
              </w:rPr>
            </w:pPr>
            <w:r w:rsidRPr="008D31E5">
              <w:rPr>
                <w:rFonts w:ascii="宋体" w:eastAsia="宋体" w:hAnsi="宋体" w:cs="Arial" w:hint="eastAsia"/>
                <w:color w:val="000000"/>
                <w:sz w:val="18"/>
                <w:szCs w:val="18"/>
              </w:rPr>
              <w:t>①每拌制</w:t>
            </w:r>
            <w:r w:rsidRPr="008D31E5">
              <w:rPr>
                <w:rFonts w:ascii="Arial" w:eastAsia="宋体" w:hAnsi="Arial" w:cs="Arial"/>
                <w:color w:val="000000"/>
                <w:sz w:val="18"/>
                <w:szCs w:val="18"/>
              </w:rPr>
              <w:t>100</w:t>
            </w:r>
            <w:r w:rsidRPr="008D31E5">
              <w:rPr>
                <w:rFonts w:ascii="宋体" w:eastAsia="宋体" w:hAnsi="宋体" w:cs="Arial" w:hint="eastAsia"/>
                <w:color w:val="000000"/>
                <w:sz w:val="18"/>
                <w:szCs w:val="18"/>
              </w:rPr>
              <w:t>盘不超过</w:t>
            </w:r>
            <w:r w:rsidRPr="008D31E5">
              <w:rPr>
                <w:rFonts w:ascii="Arial" w:eastAsia="宋体" w:hAnsi="Arial" w:cs="Arial"/>
                <w:color w:val="000000"/>
                <w:sz w:val="18"/>
                <w:szCs w:val="18"/>
              </w:rPr>
              <w:t>100m</w:t>
            </w:r>
            <w:r w:rsidRPr="008D31E5">
              <w:rPr>
                <w:rFonts w:ascii="Arial" w:eastAsia="宋体" w:hAnsi="Arial" w:cs="Arial"/>
                <w:color w:val="000000"/>
                <w:sz w:val="18"/>
                <w:szCs w:val="18"/>
                <w:vertAlign w:val="superscript"/>
              </w:rPr>
              <w:t>3</w:t>
            </w:r>
            <w:r w:rsidRPr="008D31E5">
              <w:rPr>
                <w:rFonts w:ascii="宋体" w:eastAsia="宋体" w:hAnsi="宋体" w:cs="Arial" w:hint="eastAsia"/>
                <w:color w:val="000000"/>
                <w:sz w:val="18"/>
                <w:szCs w:val="18"/>
              </w:rPr>
              <w:t>的同配合比的</w:t>
            </w:r>
            <w:proofErr w:type="gramStart"/>
            <w:r w:rsidRPr="008D31E5">
              <w:rPr>
                <w:rFonts w:ascii="宋体" w:eastAsia="宋体" w:hAnsi="宋体" w:cs="Arial" w:hint="eastAsia"/>
                <w:color w:val="000000"/>
                <w:sz w:val="18"/>
                <w:szCs w:val="18"/>
              </w:rPr>
              <w:t>砼</w:t>
            </w:r>
            <w:proofErr w:type="gramEnd"/>
            <w:r w:rsidRPr="008D31E5">
              <w:rPr>
                <w:rFonts w:ascii="宋体" w:eastAsia="宋体" w:hAnsi="宋体" w:cs="Arial" w:hint="eastAsia"/>
                <w:color w:val="000000"/>
                <w:sz w:val="18"/>
                <w:szCs w:val="18"/>
              </w:rPr>
              <w:t>，其取样不得少于一组；</w:t>
            </w:r>
          </w:p>
          <w:p w:rsidR="00EE4F73" w:rsidRPr="008D31E5" w:rsidRDefault="00EE4F73" w:rsidP="001D0BCE">
            <w:pPr>
              <w:wordWrap w:val="0"/>
              <w:adjustRightInd/>
              <w:snapToGrid/>
              <w:spacing w:after="0" w:line="270" w:lineRule="atLeast"/>
              <w:rPr>
                <w:rFonts w:ascii="Arial" w:eastAsia="宋体" w:hAnsi="Arial" w:cs="Arial"/>
                <w:color w:val="444444"/>
                <w:sz w:val="18"/>
                <w:szCs w:val="18"/>
              </w:rPr>
            </w:pPr>
            <w:r w:rsidRPr="008D31E5">
              <w:rPr>
                <w:rFonts w:ascii="宋体" w:eastAsia="宋体" w:hAnsi="宋体" w:cs="Arial" w:hint="eastAsia"/>
                <w:color w:val="000000"/>
                <w:sz w:val="18"/>
                <w:szCs w:val="18"/>
              </w:rPr>
              <w:t>②每工作班拌制的同配合比的</w:t>
            </w:r>
            <w:proofErr w:type="gramStart"/>
            <w:r w:rsidRPr="008D31E5">
              <w:rPr>
                <w:rFonts w:ascii="宋体" w:eastAsia="宋体" w:hAnsi="宋体" w:cs="Arial" w:hint="eastAsia"/>
                <w:color w:val="000000"/>
                <w:sz w:val="18"/>
                <w:szCs w:val="18"/>
              </w:rPr>
              <w:t>砼</w:t>
            </w:r>
            <w:proofErr w:type="gramEnd"/>
            <w:r w:rsidRPr="008D31E5">
              <w:rPr>
                <w:rFonts w:ascii="宋体" w:eastAsia="宋体" w:hAnsi="宋体" w:cs="Arial" w:hint="eastAsia"/>
                <w:color w:val="000000"/>
                <w:sz w:val="18"/>
                <w:szCs w:val="18"/>
              </w:rPr>
              <w:t>不足</w:t>
            </w:r>
            <w:r w:rsidRPr="008D31E5">
              <w:rPr>
                <w:rFonts w:ascii="Arial" w:eastAsia="宋体" w:hAnsi="Arial" w:cs="Arial"/>
                <w:color w:val="000000"/>
                <w:sz w:val="18"/>
                <w:szCs w:val="18"/>
              </w:rPr>
              <w:t>100</w:t>
            </w:r>
            <w:r w:rsidRPr="008D31E5">
              <w:rPr>
                <w:rFonts w:ascii="宋体" w:eastAsia="宋体" w:hAnsi="宋体" w:cs="Arial" w:hint="eastAsia"/>
                <w:color w:val="000000"/>
                <w:sz w:val="18"/>
                <w:szCs w:val="18"/>
              </w:rPr>
              <w:t>盘时，其取样不得少于一组；</w:t>
            </w:r>
          </w:p>
          <w:p w:rsidR="00EE4F73" w:rsidRPr="008D31E5" w:rsidRDefault="00EE4F73" w:rsidP="001D0BCE">
            <w:pPr>
              <w:wordWrap w:val="0"/>
              <w:adjustRightInd/>
              <w:snapToGrid/>
              <w:spacing w:after="0" w:line="270" w:lineRule="atLeast"/>
              <w:rPr>
                <w:rFonts w:ascii="Arial" w:eastAsia="宋体" w:hAnsi="Arial" w:cs="Arial"/>
                <w:color w:val="444444"/>
                <w:sz w:val="18"/>
                <w:szCs w:val="18"/>
              </w:rPr>
            </w:pPr>
            <w:r w:rsidRPr="008D31E5">
              <w:rPr>
                <w:rFonts w:ascii="宋体" w:eastAsia="宋体" w:hAnsi="宋体" w:cs="Arial" w:hint="eastAsia"/>
                <w:color w:val="000000"/>
                <w:sz w:val="18"/>
                <w:szCs w:val="18"/>
              </w:rPr>
              <w:t>③连续浇筑超过</w:t>
            </w:r>
            <w:r w:rsidRPr="008D31E5">
              <w:rPr>
                <w:rFonts w:ascii="Arial" w:eastAsia="宋体" w:hAnsi="Arial" w:cs="Arial"/>
                <w:color w:val="000000"/>
                <w:sz w:val="18"/>
                <w:szCs w:val="18"/>
              </w:rPr>
              <w:t>1000m</w:t>
            </w:r>
            <w:r w:rsidRPr="008D31E5">
              <w:rPr>
                <w:rFonts w:ascii="Arial" w:eastAsia="宋体" w:hAnsi="Arial" w:cs="Arial"/>
                <w:color w:val="000000"/>
                <w:sz w:val="18"/>
                <w:szCs w:val="18"/>
                <w:vertAlign w:val="superscript"/>
              </w:rPr>
              <w:t>3</w:t>
            </w:r>
            <w:r w:rsidRPr="008D31E5">
              <w:rPr>
                <w:rFonts w:ascii="宋体" w:eastAsia="宋体" w:hAnsi="宋体" w:cs="Arial" w:hint="eastAsia"/>
                <w:color w:val="000000"/>
                <w:sz w:val="18"/>
                <w:szCs w:val="18"/>
              </w:rPr>
              <w:t>时，同</w:t>
            </w:r>
            <w:proofErr w:type="gramStart"/>
            <w:r w:rsidRPr="008D31E5">
              <w:rPr>
                <w:rFonts w:ascii="宋体" w:eastAsia="宋体" w:hAnsi="宋体" w:cs="Arial" w:hint="eastAsia"/>
                <w:color w:val="000000"/>
                <w:sz w:val="18"/>
                <w:szCs w:val="18"/>
              </w:rPr>
              <w:t>一配合</w:t>
            </w:r>
            <w:proofErr w:type="gramEnd"/>
            <w:r w:rsidRPr="008D31E5">
              <w:rPr>
                <w:rFonts w:ascii="宋体" w:eastAsia="宋体" w:hAnsi="宋体" w:cs="Arial" w:hint="eastAsia"/>
                <w:color w:val="000000"/>
                <w:sz w:val="18"/>
                <w:szCs w:val="18"/>
              </w:rPr>
              <w:t>比的混凝土，每</w:t>
            </w:r>
            <w:r w:rsidRPr="008D31E5">
              <w:rPr>
                <w:rFonts w:ascii="Arial" w:eastAsia="宋体" w:hAnsi="Arial" w:cs="Arial"/>
                <w:color w:val="000000"/>
                <w:sz w:val="18"/>
                <w:szCs w:val="18"/>
              </w:rPr>
              <w:t>200m</w:t>
            </w:r>
            <w:r w:rsidRPr="008D31E5">
              <w:rPr>
                <w:rFonts w:ascii="Arial" w:eastAsia="宋体" w:hAnsi="Arial" w:cs="Arial"/>
                <w:color w:val="000000"/>
                <w:sz w:val="18"/>
                <w:szCs w:val="18"/>
                <w:vertAlign w:val="superscript"/>
              </w:rPr>
              <w:t>3</w:t>
            </w:r>
            <w:r w:rsidRPr="008D31E5">
              <w:rPr>
                <w:rFonts w:ascii="宋体" w:eastAsia="宋体" w:hAnsi="宋体" w:cs="Arial" w:hint="eastAsia"/>
                <w:color w:val="000000"/>
                <w:sz w:val="18"/>
                <w:szCs w:val="18"/>
              </w:rPr>
              <w:t>取样不得少于一次；</w:t>
            </w:r>
          </w:p>
          <w:p w:rsidR="00EE4F73" w:rsidRPr="008D31E5" w:rsidRDefault="00EE4F73" w:rsidP="001D0BCE">
            <w:pPr>
              <w:wordWrap w:val="0"/>
              <w:adjustRightInd/>
              <w:snapToGrid/>
              <w:spacing w:after="0" w:line="270" w:lineRule="atLeast"/>
              <w:rPr>
                <w:rFonts w:ascii="Arial" w:eastAsia="宋体" w:hAnsi="Arial" w:cs="Arial"/>
                <w:color w:val="444444"/>
                <w:sz w:val="18"/>
                <w:szCs w:val="18"/>
              </w:rPr>
            </w:pPr>
            <w:r w:rsidRPr="008D31E5">
              <w:rPr>
                <w:rFonts w:ascii="宋体" w:eastAsia="宋体" w:hAnsi="宋体" w:cs="Arial" w:hint="eastAsia"/>
                <w:color w:val="000000"/>
                <w:sz w:val="18"/>
                <w:szCs w:val="18"/>
              </w:rPr>
              <w:t>④每一楼层、同</w:t>
            </w:r>
            <w:proofErr w:type="gramStart"/>
            <w:r w:rsidRPr="008D31E5">
              <w:rPr>
                <w:rFonts w:ascii="宋体" w:eastAsia="宋体" w:hAnsi="宋体" w:cs="Arial" w:hint="eastAsia"/>
                <w:color w:val="000000"/>
                <w:sz w:val="18"/>
                <w:szCs w:val="18"/>
              </w:rPr>
              <w:t>一配合</w:t>
            </w:r>
            <w:proofErr w:type="gramEnd"/>
            <w:r w:rsidRPr="008D31E5">
              <w:rPr>
                <w:rFonts w:ascii="宋体" w:eastAsia="宋体" w:hAnsi="宋体" w:cs="Arial" w:hint="eastAsia"/>
                <w:color w:val="000000"/>
                <w:sz w:val="18"/>
                <w:szCs w:val="18"/>
              </w:rPr>
              <w:t>比的混凝土，其取样不得少于一组；</w:t>
            </w:r>
          </w:p>
          <w:p w:rsidR="00EE4F73" w:rsidRPr="008D31E5" w:rsidRDefault="00EE4F73" w:rsidP="001D0BCE">
            <w:pPr>
              <w:wordWrap w:val="0"/>
              <w:adjustRightInd/>
              <w:snapToGrid/>
              <w:spacing w:after="0" w:line="270" w:lineRule="atLeast"/>
              <w:rPr>
                <w:rFonts w:ascii="Arial" w:eastAsia="宋体" w:hAnsi="Arial" w:cs="Arial"/>
                <w:color w:val="444444"/>
                <w:sz w:val="18"/>
                <w:szCs w:val="18"/>
              </w:rPr>
            </w:pPr>
            <w:r w:rsidRPr="008D31E5">
              <w:rPr>
                <w:rFonts w:ascii="宋体" w:eastAsia="宋体" w:hAnsi="宋体" w:cs="Arial" w:hint="eastAsia"/>
                <w:color w:val="000000"/>
                <w:sz w:val="18"/>
                <w:szCs w:val="18"/>
              </w:rPr>
              <w:t>⑤每次取样至少留一组标准养护试件，同条件养护试件的留置组数根据需要确定。</w:t>
            </w:r>
          </w:p>
          <w:p w:rsidR="00EE4F73" w:rsidRPr="008D31E5" w:rsidRDefault="00EE4F73" w:rsidP="001D0BCE">
            <w:pPr>
              <w:wordWrap w:val="0"/>
              <w:adjustRightInd/>
              <w:snapToGrid/>
              <w:spacing w:after="0" w:line="270" w:lineRule="atLeast"/>
              <w:rPr>
                <w:rFonts w:ascii="Arial" w:eastAsia="宋体" w:hAnsi="Arial" w:cs="Arial"/>
                <w:color w:val="444444"/>
                <w:sz w:val="18"/>
                <w:szCs w:val="18"/>
              </w:rPr>
            </w:pPr>
            <w:r w:rsidRPr="008D31E5">
              <w:rPr>
                <w:rFonts w:ascii="Arial" w:eastAsia="宋体" w:hAnsi="Arial" w:cs="Arial"/>
                <w:color w:val="000000"/>
                <w:sz w:val="18"/>
                <w:szCs w:val="18"/>
              </w:rPr>
              <w:t>2.</w:t>
            </w:r>
            <w:r w:rsidRPr="008D31E5">
              <w:rPr>
                <w:rFonts w:ascii="宋体" w:eastAsia="宋体" w:hAnsi="宋体" w:cs="Arial" w:hint="eastAsia"/>
                <w:color w:val="000000"/>
                <w:sz w:val="18"/>
                <w:szCs w:val="18"/>
              </w:rPr>
              <w:t>取样方法：</w:t>
            </w:r>
          </w:p>
          <w:p w:rsidR="00EE4F73" w:rsidRPr="008D31E5" w:rsidRDefault="00EE4F73" w:rsidP="001D0BCE">
            <w:pPr>
              <w:wordWrap w:val="0"/>
              <w:adjustRightInd/>
              <w:snapToGrid/>
              <w:spacing w:after="0" w:line="270" w:lineRule="atLeast"/>
              <w:rPr>
                <w:rFonts w:ascii="Arial" w:eastAsia="宋体" w:hAnsi="Arial" w:cs="Arial"/>
                <w:color w:val="444444"/>
                <w:sz w:val="18"/>
                <w:szCs w:val="18"/>
              </w:rPr>
            </w:pPr>
            <w:r w:rsidRPr="008D31E5">
              <w:rPr>
                <w:rFonts w:ascii="宋体" w:eastAsia="宋体" w:hAnsi="宋体" w:cs="Arial" w:hint="eastAsia"/>
                <w:color w:val="000000"/>
                <w:sz w:val="18"/>
                <w:szCs w:val="18"/>
              </w:rPr>
              <w:t>每组试块应在同一盘</w:t>
            </w:r>
            <w:proofErr w:type="gramStart"/>
            <w:r w:rsidRPr="008D31E5">
              <w:rPr>
                <w:rFonts w:ascii="宋体" w:eastAsia="宋体" w:hAnsi="宋体" w:cs="Arial" w:hint="eastAsia"/>
                <w:color w:val="000000"/>
                <w:sz w:val="18"/>
                <w:szCs w:val="18"/>
              </w:rPr>
              <w:t>砼</w:t>
            </w:r>
            <w:proofErr w:type="gramEnd"/>
            <w:r w:rsidRPr="008D31E5">
              <w:rPr>
                <w:rFonts w:ascii="宋体" w:eastAsia="宋体" w:hAnsi="宋体" w:cs="Arial" w:hint="eastAsia"/>
                <w:color w:val="000000"/>
                <w:sz w:val="18"/>
                <w:szCs w:val="18"/>
              </w:rPr>
              <w:t>中取样制作，对于商品混凝土应在同一车卸料</w:t>
            </w:r>
            <w:r w:rsidRPr="008D31E5">
              <w:rPr>
                <w:rFonts w:ascii="Arial" w:eastAsia="宋体" w:hAnsi="Arial" w:cs="Arial"/>
                <w:color w:val="000000"/>
                <w:sz w:val="18"/>
                <w:szCs w:val="18"/>
              </w:rPr>
              <w:t>1/4</w:t>
            </w:r>
            <w:r w:rsidRPr="008D31E5">
              <w:rPr>
                <w:rFonts w:ascii="宋体" w:eastAsia="宋体" w:hAnsi="宋体" w:cs="Arial" w:hint="eastAsia"/>
                <w:color w:val="000000"/>
                <w:sz w:val="18"/>
                <w:szCs w:val="18"/>
              </w:rPr>
              <w:t>至</w:t>
            </w:r>
            <w:r w:rsidRPr="008D31E5">
              <w:rPr>
                <w:rFonts w:ascii="Arial" w:eastAsia="宋体" w:hAnsi="Arial" w:cs="Arial"/>
                <w:color w:val="000000"/>
                <w:sz w:val="18"/>
                <w:szCs w:val="18"/>
              </w:rPr>
              <w:t>3/4</w:t>
            </w:r>
            <w:r w:rsidRPr="008D31E5">
              <w:rPr>
                <w:rFonts w:ascii="宋体" w:eastAsia="宋体" w:hAnsi="宋体" w:cs="Arial" w:hint="eastAsia"/>
                <w:color w:val="000000"/>
                <w:sz w:val="18"/>
                <w:szCs w:val="18"/>
              </w:rPr>
              <w:t>处取样制作。</w:t>
            </w:r>
          </w:p>
          <w:p w:rsidR="00EE4F73" w:rsidRPr="008D31E5" w:rsidRDefault="00EE4F73" w:rsidP="001D0BCE">
            <w:pPr>
              <w:wordWrap w:val="0"/>
              <w:adjustRightInd/>
              <w:snapToGrid/>
              <w:spacing w:after="0" w:line="270" w:lineRule="atLeast"/>
              <w:rPr>
                <w:rFonts w:ascii="Arial" w:eastAsia="宋体" w:hAnsi="Arial" w:cs="Arial"/>
                <w:color w:val="444444"/>
                <w:sz w:val="18"/>
                <w:szCs w:val="18"/>
              </w:rPr>
            </w:pPr>
            <w:r w:rsidRPr="008D31E5">
              <w:rPr>
                <w:rFonts w:ascii="Arial" w:eastAsia="宋体" w:hAnsi="Arial" w:cs="Arial"/>
                <w:color w:val="000000"/>
                <w:sz w:val="18"/>
                <w:szCs w:val="18"/>
              </w:rPr>
              <w:t>3.</w:t>
            </w:r>
            <w:r w:rsidRPr="008D31E5">
              <w:rPr>
                <w:rFonts w:ascii="宋体" w:eastAsia="宋体" w:hAnsi="宋体" w:cs="Arial" w:hint="eastAsia"/>
                <w:color w:val="000000"/>
                <w:sz w:val="18"/>
                <w:szCs w:val="18"/>
              </w:rPr>
              <w:t>送检要求：每组</w:t>
            </w:r>
            <w:r w:rsidRPr="008D31E5">
              <w:rPr>
                <w:rFonts w:ascii="Arial" w:eastAsia="宋体" w:hAnsi="Arial" w:cs="Arial"/>
                <w:color w:val="000000"/>
                <w:sz w:val="18"/>
                <w:szCs w:val="18"/>
              </w:rPr>
              <w:t>3</w:t>
            </w:r>
            <w:r w:rsidRPr="008D31E5">
              <w:rPr>
                <w:rFonts w:ascii="宋体" w:eastAsia="宋体" w:hAnsi="宋体" w:cs="Arial" w:hint="eastAsia"/>
                <w:color w:val="000000"/>
                <w:sz w:val="18"/>
                <w:szCs w:val="18"/>
              </w:rPr>
              <w:t>块</w:t>
            </w:r>
          </w:p>
        </w:tc>
      </w:tr>
      <w:tr w:rsidR="00EE4F73" w:rsidRPr="008D31E5" w:rsidTr="001D0BCE">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EE4F73" w:rsidRPr="008D31E5" w:rsidRDefault="00EE4F73" w:rsidP="001D0BCE">
            <w:pPr>
              <w:adjustRightInd/>
              <w:snapToGrid/>
              <w:spacing w:after="0"/>
              <w:rPr>
                <w:rFonts w:ascii="Arial" w:eastAsia="宋体" w:hAnsi="Arial" w:cs="Arial"/>
                <w:color w:val="444444"/>
                <w:sz w:val="18"/>
                <w:szCs w:val="18"/>
              </w:rPr>
            </w:pPr>
          </w:p>
        </w:tc>
        <w:tc>
          <w:tcPr>
            <w:tcW w:w="8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EE4F73" w:rsidRPr="008D31E5" w:rsidRDefault="00EE4F73" w:rsidP="001D0BCE">
            <w:pPr>
              <w:wordWrap w:val="0"/>
              <w:adjustRightInd/>
              <w:snapToGrid/>
              <w:spacing w:after="0" w:line="270" w:lineRule="atLeast"/>
              <w:jc w:val="center"/>
              <w:rPr>
                <w:rFonts w:ascii="Arial" w:eastAsia="宋体" w:hAnsi="Arial" w:cs="Arial"/>
                <w:color w:val="444444"/>
                <w:sz w:val="18"/>
                <w:szCs w:val="18"/>
              </w:rPr>
            </w:pPr>
            <w:proofErr w:type="gramStart"/>
            <w:r w:rsidRPr="008D31E5">
              <w:rPr>
                <w:rFonts w:ascii="宋体" w:eastAsia="宋体" w:hAnsi="宋体" w:cs="Arial" w:hint="eastAsia"/>
                <w:b/>
                <w:bCs/>
                <w:color w:val="000000"/>
                <w:sz w:val="18"/>
                <w:szCs w:val="18"/>
              </w:rPr>
              <w:t>砼</w:t>
            </w:r>
            <w:proofErr w:type="gramEnd"/>
            <w:r w:rsidRPr="008D31E5">
              <w:rPr>
                <w:rFonts w:ascii="宋体" w:eastAsia="宋体" w:hAnsi="宋体" w:cs="Arial" w:hint="eastAsia"/>
                <w:b/>
                <w:bCs/>
                <w:color w:val="000000"/>
                <w:sz w:val="18"/>
                <w:szCs w:val="18"/>
              </w:rPr>
              <w:t>抗折试块</w:t>
            </w:r>
            <w:r w:rsidRPr="008D31E5">
              <w:rPr>
                <w:rFonts w:ascii="Arial" w:eastAsia="宋体" w:hAnsi="Arial" w:cs="Arial"/>
                <w:b/>
                <w:bCs/>
                <w:color w:val="000000"/>
                <w:sz w:val="18"/>
                <w:szCs w:val="18"/>
              </w:rPr>
              <w:t>/</w:t>
            </w:r>
            <w:proofErr w:type="gramStart"/>
            <w:r w:rsidRPr="008D31E5">
              <w:rPr>
                <w:rFonts w:ascii="宋体" w:eastAsia="宋体" w:hAnsi="宋体" w:cs="Arial" w:hint="eastAsia"/>
                <w:b/>
                <w:bCs/>
                <w:color w:val="000000"/>
                <w:sz w:val="18"/>
                <w:szCs w:val="18"/>
              </w:rPr>
              <w:t>砼</w:t>
            </w:r>
            <w:proofErr w:type="gramEnd"/>
            <w:r w:rsidRPr="008D31E5">
              <w:rPr>
                <w:rFonts w:ascii="宋体" w:eastAsia="宋体" w:hAnsi="宋体" w:cs="Arial" w:hint="eastAsia"/>
                <w:b/>
                <w:bCs/>
                <w:color w:val="000000"/>
                <w:sz w:val="18"/>
                <w:szCs w:val="18"/>
              </w:rPr>
              <w:t>劈裂抗拉强度试块</w:t>
            </w:r>
          </w:p>
          <w:p w:rsidR="00EE4F73" w:rsidRPr="008D31E5" w:rsidRDefault="00EE4F73" w:rsidP="001D0BCE">
            <w:pPr>
              <w:wordWrap w:val="0"/>
              <w:adjustRightInd/>
              <w:snapToGrid/>
              <w:spacing w:after="0" w:line="270" w:lineRule="atLeast"/>
              <w:jc w:val="center"/>
              <w:rPr>
                <w:rFonts w:ascii="Arial" w:eastAsia="宋体" w:hAnsi="Arial" w:cs="Arial"/>
                <w:color w:val="444444"/>
                <w:sz w:val="18"/>
                <w:szCs w:val="18"/>
              </w:rPr>
            </w:pPr>
            <w:r w:rsidRPr="008D31E5">
              <w:rPr>
                <w:rFonts w:ascii="Arial" w:eastAsia="宋体" w:hAnsi="Arial" w:cs="Arial"/>
                <w:color w:val="000000"/>
                <w:sz w:val="18"/>
                <w:szCs w:val="18"/>
              </w:rPr>
              <w:t>GB/T50081-2002</w:t>
            </w:r>
            <w:r w:rsidRPr="008D31E5">
              <w:rPr>
                <w:rFonts w:ascii="宋体" w:eastAsia="宋体" w:hAnsi="宋体" w:cs="Arial" w:hint="eastAsia"/>
                <w:color w:val="000000"/>
                <w:sz w:val="18"/>
                <w:szCs w:val="18"/>
              </w:rPr>
              <w:br/>
            </w:r>
            <w:r w:rsidRPr="008D31E5">
              <w:rPr>
                <w:rFonts w:ascii="Arial" w:eastAsia="宋体" w:hAnsi="Arial" w:cs="Arial"/>
                <w:color w:val="000000"/>
                <w:sz w:val="18"/>
                <w:szCs w:val="18"/>
              </w:rPr>
              <w:t>JTG E30-2005</w:t>
            </w:r>
          </w:p>
        </w:tc>
        <w:tc>
          <w:tcPr>
            <w:tcW w:w="4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EE4F73" w:rsidRPr="008D31E5" w:rsidRDefault="00EE4F73" w:rsidP="001D0BCE">
            <w:pPr>
              <w:wordWrap w:val="0"/>
              <w:adjustRightInd/>
              <w:snapToGrid/>
              <w:spacing w:after="0" w:line="270" w:lineRule="atLeast"/>
              <w:jc w:val="center"/>
              <w:rPr>
                <w:rFonts w:ascii="Arial" w:eastAsia="宋体" w:hAnsi="Arial" w:cs="Arial"/>
                <w:color w:val="444444"/>
                <w:sz w:val="18"/>
                <w:szCs w:val="18"/>
              </w:rPr>
            </w:pPr>
            <w:r w:rsidRPr="008D31E5">
              <w:rPr>
                <w:rFonts w:ascii="Arial" w:eastAsia="宋体" w:hAnsi="Arial" w:cs="Arial"/>
                <w:color w:val="000000"/>
                <w:sz w:val="18"/>
                <w:szCs w:val="18"/>
              </w:rPr>
              <w:t>3</w:t>
            </w:r>
          </w:p>
        </w:tc>
        <w:tc>
          <w:tcPr>
            <w:tcW w:w="0" w:type="auto"/>
            <w:gridSpan w:val="4"/>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EE4F73" w:rsidRPr="008D31E5" w:rsidRDefault="00EE4F73" w:rsidP="001D0BCE">
            <w:pPr>
              <w:adjustRightInd/>
              <w:snapToGrid/>
              <w:spacing w:after="0"/>
              <w:rPr>
                <w:rFonts w:ascii="Arial" w:eastAsia="宋体" w:hAnsi="Arial" w:cs="Arial"/>
                <w:color w:val="444444"/>
                <w:sz w:val="18"/>
                <w:szCs w:val="18"/>
              </w:rPr>
            </w:pPr>
          </w:p>
        </w:tc>
      </w:tr>
      <w:tr w:rsidR="00EE4F73" w:rsidRPr="008D31E5" w:rsidTr="001D0BCE">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EE4F73" w:rsidRPr="008D31E5" w:rsidRDefault="00EE4F73" w:rsidP="001D0BCE">
            <w:pPr>
              <w:adjustRightInd/>
              <w:snapToGrid/>
              <w:spacing w:after="0"/>
              <w:rPr>
                <w:rFonts w:ascii="Arial" w:eastAsia="宋体" w:hAnsi="Arial" w:cs="Arial"/>
                <w:color w:val="444444"/>
                <w:sz w:val="18"/>
                <w:szCs w:val="18"/>
              </w:rPr>
            </w:pPr>
          </w:p>
        </w:tc>
        <w:tc>
          <w:tcPr>
            <w:tcW w:w="8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EE4F73" w:rsidRPr="008D31E5" w:rsidRDefault="00EE4F73" w:rsidP="001D0BCE">
            <w:pPr>
              <w:wordWrap w:val="0"/>
              <w:adjustRightInd/>
              <w:snapToGrid/>
              <w:spacing w:after="0" w:line="270" w:lineRule="atLeast"/>
              <w:jc w:val="center"/>
              <w:rPr>
                <w:rFonts w:ascii="Arial" w:eastAsia="宋体" w:hAnsi="Arial" w:cs="Arial"/>
                <w:color w:val="444444"/>
                <w:sz w:val="18"/>
                <w:szCs w:val="18"/>
              </w:rPr>
            </w:pPr>
            <w:r w:rsidRPr="008D31E5">
              <w:rPr>
                <w:rFonts w:ascii="宋体" w:eastAsia="宋体" w:hAnsi="宋体" w:cs="Arial" w:hint="eastAsia"/>
                <w:b/>
                <w:bCs/>
                <w:color w:val="000000"/>
                <w:sz w:val="18"/>
                <w:szCs w:val="18"/>
              </w:rPr>
              <w:t>混凝土后</w:t>
            </w:r>
            <w:proofErr w:type="gramStart"/>
            <w:r w:rsidRPr="008D31E5">
              <w:rPr>
                <w:rFonts w:ascii="宋体" w:eastAsia="宋体" w:hAnsi="宋体" w:cs="Arial" w:hint="eastAsia"/>
                <w:b/>
                <w:bCs/>
                <w:color w:val="000000"/>
                <w:sz w:val="18"/>
                <w:szCs w:val="18"/>
              </w:rPr>
              <w:t>锚固件抗拔</w:t>
            </w:r>
            <w:proofErr w:type="gramEnd"/>
            <w:r w:rsidRPr="008D31E5">
              <w:rPr>
                <w:rFonts w:ascii="宋体" w:eastAsia="宋体" w:hAnsi="宋体" w:cs="Arial" w:hint="eastAsia"/>
                <w:b/>
                <w:bCs/>
                <w:color w:val="000000"/>
                <w:sz w:val="18"/>
                <w:szCs w:val="18"/>
              </w:rPr>
              <w:t>试验</w:t>
            </w:r>
          </w:p>
          <w:p w:rsidR="00EE4F73" w:rsidRPr="008D31E5" w:rsidRDefault="00EE4F73" w:rsidP="001D0BCE">
            <w:pPr>
              <w:wordWrap w:val="0"/>
              <w:adjustRightInd/>
              <w:snapToGrid/>
              <w:spacing w:after="0" w:line="270" w:lineRule="atLeast"/>
              <w:jc w:val="center"/>
              <w:rPr>
                <w:rFonts w:ascii="Arial" w:eastAsia="宋体" w:hAnsi="Arial" w:cs="Arial"/>
                <w:color w:val="444444"/>
                <w:sz w:val="18"/>
                <w:szCs w:val="18"/>
              </w:rPr>
            </w:pPr>
            <w:r w:rsidRPr="008D31E5">
              <w:rPr>
                <w:rFonts w:ascii="Arial" w:eastAsia="宋体" w:hAnsi="Arial" w:cs="Arial"/>
                <w:color w:val="000000"/>
                <w:sz w:val="18"/>
                <w:szCs w:val="18"/>
              </w:rPr>
              <w:t>DBJ/T15-35</w:t>
            </w:r>
            <w:r w:rsidRPr="008D31E5">
              <w:rPr>
                <w:rFonts w:ascii="宋体" w:eastAsia="宋体" w:hAnsi="宋体" w:cs="Arial" w:hint="eastAsia"/>
                <w:color w:val="000000"/>
                <w:sz w:val="18"/>
                <w:szCs w:val="18"/>
              </w:rPr>
              <w:t>－</w:t>
            </w:r>
            <w:r w:rsidRPr="008D31E5">
              <w:rPr>
                <w:rFonts w:ascii="Arial" w:eastAsia="宋体" w:hAnsi="Arial" w:cs="Arial"/>
                <w:color w:val="000000"/>
                <w:sz w:val="18"/>
                <w:szCs w:val="18"/>
              </w:rPr>
              <w:t>2004</w:t>
            </w:r>
          </w:p>
        </w:tc>
        <w:tc>
          <w:tcPr>
            <w:tcW w:w="4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EE4F73" w:rsidRPr="008D31E5" w:rsidRDefault="00EE4F73" w:rsidP="001D0BCE">
            <w:pPr>
              <w:wordWrap w:val="0"/>
              <w:adjustRightInd/>
              <w:snapToGrid/>
              <w:spacing w:after="0" w:line="270" w:lineRule="atLeast"/>
              <w:jc w:val="center"/>
              <w:rPr>
                <w:rFonts w:ascii="Arial" w:eastAsia="宋体" w:hAnsi="Arial" w:cs="Arial"/>
                <w:color w:val="444444"/>
                <w:sz w:val="18"/>
                <w:szCs w:val="18"/>
              </w:rPr>
            </w:pPr>
            <w:r w:rsidRPr="008D31E5">
              <w:rPr>
                <w:rFonts w:ascii="Arial" w:eastAsia="宋体" w:hAnsi="Arial" w:cs="Arial"/>
                <w:color w:val="000000"/>
                <w:sz w:val="18"/>
                <w:szCs w:val="18"/>
              </w:rPr>
              <w:t>3</w:t>
            </w:r>
          </w:p>
        </w:tc>
        <w:tc>
          <w:tcPr>
            <w:tcW w:w="3250" w:type="pct"/>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rsidR="00EE4F73" w:rsidRPr="008D31E5" w:rsidRDefault="00EE4F73" w:rsidP="001D0BCE">
            <w:pPr>
              <w:wordWrap w:val="0"/>
              <w:adjustRightInd/>
              <w:snapToGrid/>
              <w:spacing w:after="0" w:line="270" w:lineRule="atLeast"/>
              <w:rPr>
                <w:rFonts w:ascii="Arial" w:eastAsia="宋体" w:hAnsi="Arial" w:cs="Arial"/>
                <w:color w:val="444444"/>
                <w:sz w:val="18"/>
                <w:szCs w:val="18"/>
              </w:rPr>
            </w:pPr>
            <w:r w:rsidRPr="008D31E5">
              <w:rPr>
                <w:rFonts w:ascii="宋体" w:eastAsia="宋体" w:hAnsi="宋体" w:cs="Arial" w:hint="eastAsia"/>
                <w:color w:val="000000"/>
                <w:sz w:val="18"/>
                <w:szCs w:val="18"/>
              </w:rPr>
              <w:t>机械锚栓</w:t>
            </w:r>
            <w:r w:rsidRPr="008D31E5">
              <w:rPr>
                <w:rFonts w:ascii="Arial" w:eastAsia="宋体" w:hAnsi="Arial" w:cs="Arial"/>
                <w:color w:val="000000"/>
                <w:sz w:val="18"/>
                <w:szCs w:val="18"/>
              </w:rPr>
              <w:t>:</w:t>
            </w:r>
            <w:r w:rsidRPr="008D31E5">
              <w:rPr>
                <w:rFonts w:ascii="宋体" w:eastAsia="宋体" w:hAnsi="宋体" w:cs="Arial" w:hint="eastAsia"/>
                <w:color w:val="000000"/>
                <w:sz w:val="18"/>
                <w:szCs w:val="18"/>
              </w:rPr>
              <w:t>对于单一锚栓，应按</w:t>
            </w:r>
            <w:r w:rsidRPr="008D31E5">
              <w:rPr>
                <w:rFonts w:ascii="Arial" w:eastAsia="宋体" w:hAnsi="Arial" w:cs="Arial"/>
                <w:color w:val="000000"/>
                <w:sz w:val="18"/>
                <w:szCs w:val="18"/>
              </w:rPr>
              <w:t>1%</w:t>
            </w:r>
            <w:r w:rsidRPr="008D31E5">
              <w:rPr>
                <w:rFonts w:ascii="宋体" w:eastAsia="宋体" w:hAnsi="宋体" w:cs="Arial" w:hint="eastAsia"/>
                <w:color w:val="000000"/>
                <w:sz w:val="18"/>
                <w:szCs w:val="18"/>
              </w:rPr>
              <w:t>抽样，不宜少于</w:t>
            </w:r>
            <w:r w:rsidRPr="008D31E5">
              <w:rPr>
                <w:rFonts w:ascii="Arial" w:eastAsia="宋体" w:hAnsi="Arial" w:cs="Arial"/>
                <w:color w:val="000000"/>
                <w:sz w:val="18"/>
                <w:szCs w:val="18"/>
              </w:rPr>
              <w:t>3</w:t>
            </w:r>
            <w:r w:rsidRPr="008D31E5">
              <w:rPr>
                <w:rFonts w:ascii="宋体" w:eastAsia="宋体" w:hAnsi="宋体" w:cs="Arial" w:hint="eastAsia"/>
                <w:color w:val="000000"/>
                <w:sz w:val="18"/>
                <w:szCs w:val="18"/>
              </w:rPr>
              <w:t>个；当锚固连接安全等级为一级时，按</w:t>
            </w:r>
            <w:r w:rsidRPr="008D31E5">
              <w:rPr>
                <w:rFonts w:ascii="Arial" w:eastAsia="宋体" w:hAnsi="Arial" w:cs="Arial"/>
                <w:color w:val="000000"/>
                <w:sz w:val="18"/>
                <w:szCs w:val="18"/>
              </w:rPr>
              <w:t>2%</w:t>
            </w:r>
            <w:r w:rsidRPr="008D31E5">
              <w:rPr>
                <w:rFonts w:ascii="宋体" w:eastAsia="宋体" w:hAnsi="宋体" w:cs="Arial" w:hint="eastAsia"/>
                <w:color w:val="000000"/>
                <w:sz w:val="18"/>
                <w:szCs w:val="18"/>
              </w:rPr>
              <w:t>抽样，不宜少于</w:t>
            </w:r>
            <w:r w:rsidRPr="008D31E5">
              <w:rPr>
                <w:rFonts w:ascii="Arial" w:eastAsia="宋体" w:hAnsi="Arial" w:cs="Arial"/>
                <w:color w:val="000000"/>
                <w:sz w:val="18"/>
                <w:szCs w:val="18"/>
              </w:rPr>
              <w:t>6</w:t>
            </w:r>
            <w:r w:rsidRPr="008D31E5">
              <w:rPr>
                <w:rFonts w:ascii="宋体" w:eastAsia="宋体" w:hAnsi="宋体" w:cs="Arial" w:hint="eastAsia"/>
                <w:color w:val="000000"/>
                <w:sz w:val="18"/>
                <w:szCs w:val="18"/>
              </w:rPr>
              <w:t>个样。</w:t>
            </w:r>
          </w:p>
          <w:p w:rsidR="00EE4F73" w:rsidRPr="008D31E5" w:rsidRDefault="00EE4F73" w:rsidP="001D0BCE">
            <w:pPr>
              <w:wordWrap w:val="0"/>
              <w:adjustRightInd/>
              <w:snapToGrid/>
              <w:spacing w:after="0" w:line="270" w:lineRule="atLeast"/>
              <w:rPr>
                <w:rFonts w:ascii="Arial" w:eastAsia="宋体" w:hAnsi="Arial" w:cs="Arial"/>
                <w:color w:val="444444"/>
                <w:sz w:val="18"/>
                <w:szCs w:val="18"/>
              </w:rPr>
            </w:pPr>
            <w:r w:rsidRPr="008D31E5">
              <w:rPr>
                <w:rFonts w:ascii="宋体" w:eastAsia="宋体" w:hAnsi="宋体" w:cs="Arial" w:hint="eastAsia"/>
                <w:color w:val="000000"/>
                <w:sz w:val="18"/>
                <w:szCs w:val="18"/>
              </w:rPr>
              <w:t>粘结型锚栓、植筋和</w:t>
            </w:r>
            <w:proofErr w:type="gramStart"/>
            <w:r w:rsidRPr="008D31E5">
              <w:rPr>
                <w:rFonts w:ascii="宋体" w:eastAsia="宋体" w:hAnsi="宋体" w:cs="Arial" w:hint="eastAsia"/>
                <w:color w:val="000000"/>
                <w:sz w:val="18"/>
                <w:szCs w:val="18"/>
              </w:rPr>
              <w:t>植螺杆</w:t>
            </w:r>
            <w:proofErr w:type="gramEnd"/>
            <w:r w:rsidRPr="008D31E5">
              <w:rPr>
                <w:rFonts w:ascii="宋体" w:eastAsia="宋体" w:hAnsi="宋体" w:cs="Arial" w:hint="eastAsia"/>
                <w:color w:val="000000"/>
                <w:sz w:val="18"/>
                <w:szCs w:val="18"/>
              </w:rPr>
              <w:t>：应按</w:t>
            </w:r>
            <w:r w:rsidRPr="008D31E5">
              <w:rPr>
                <w:rFonts w:ascii="Arial" w:eastAsia="宋体" w:hAnsi="Arial" w:cs="Arial"/>
                <w:color w:val="000000"/>
                <w:sz w:val="18"/>
                <w:szCs w:val="18"/>
              </w:rPr>
              <w:t>1%</w:t>
            </w:r>
            <w:r w:rsidRPr="008D31E5">
              <w:rPr>
                <w:rFonts w:ascii="宋体" w:eastAsia="宋体" w:hAnsi="宋体" w:cs="Arial" w:hint="eastAsia"/>
                <w:color w:val="000000"/>
                <w:sz w:val="18"/>
                <w:szCs w:val="18"/>
              </w:rPr>
              <w:t>抽样，不宜少于</w:t>
            </w:r>
            <w:r w:rsidRPr="008D31E5">
              <w:rPr>
                <w:rFonts w:ascii="Arial" w:eastAsia="宋体" w:hAnsi="Arial" w:cs="Arial"/>
                <w:color w:val="000000"/>
                <w:sz w:val="18"/>
                <w:szCs w:val="18"/>
              </w:rPr>
              <w:t>3</w:t>
            </w:r>
            <w:r w:rsidRPr="008D31E5">
              <w:rPr>
                <w:rFonts w:ascii="宋体" w:eastAsia="宋体" w:hAnsi="宋体" w:cs="Arial" w:hint="eastAsia"/>
                <w:color w:val="000000"/>
                <w:sz w:val="18"/>
                <w:szCs w:val="18"/>
              </w:rPr>
              <w:t>个；对于锚固连接安全等级为一级的粘结型锚栓和用作梁柱纵筋或节点连接的植筋，按</w:t>
            </w:r>
            <w:r w:rsidRPr="008D31E5">
              <w:rPr>
                <w:rFonts w:ascii="Arial" w:eastAsia="宋体" w:hAnsi="Arial" w:cs="Arial"/>
                <w:color w:val="000000"/>
                <w:sz w:val="18"/>
                <w:szCs w:val="18"/>
              </w:rPr>
              <w:t>2%</w:t>
            </w:r>
            <w:r w:rsidRPr="008D31E5">
              <w:rPr>
                <w:rFonts w:ascii="宋体" w:eastAsia="宋体" w:hAnsi="宋体" w:cs="Arial" w:hint="eastAsia"/>
                <w:color w:val="000000"/>
                <w:sz w:val="18"/>
                <w:szCs w:val="18"/>
              </w:rPr>
              <w:t>抽检，不宜少于</w:t>
            </w:r>
            <w:r w:rsidRPr="008D31E5">
              <w:rPr>
                <w:rFonts w:ascii="Arial" w:eastAsia="宋体" w:hAnsi="Arial" w:cs="Arial"/>
                <w:color w:val="000000"/>
                <w:sz w:val="18"/>
                <w:szCs w:val="18"/>
              </w:rPr>
              <w:t>6</w:t>
            </w:r>
            <w:r w:rsidRPr="008D31E5">
              <w:rPr>
                <w:rFonts w:ascii="宋体" w:eastAsia="宋体" w:hAnsi="宋体" w:cs="Arial" w:hint="eastAsia"/>
                <w:color w:val="000000"/>
                <w:sz w:val="18"/>
                <w:szCs w:val="18"/>
              </w:rPr>
              <w:t>个。</w:t>
            </w:r>
          </w:p>
        </w:tc>
      </w:tr>
      <w:tr w:rsidR="00EE4F73" w:rsidRPr="008D31E5" w:rsidTr="001D0BCE">
        <w:tc>
          <w:tcPr>
            <w:tcW w:w="45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EE4F73" w:rsidRPr="008D31E5" w:rsidRDefault="00EE4F73" w:rsidP="001D0BCE">
            <w:pPr>
              <w:wordWrap w:val="0"/>
              <w:adjustRightInd/>
              <w:snapToGrid/>
              <w:spacing w:after="0" w:line="270" w:lineRule="atLeast"/>
              <w:jc w:val="center"/>
              <w:rPr>
                <w:rFonts w:ascii="Arial" w:eastAsia="宋体" w:hAnsi="Arial" w:cs="Arial"/>
                <w:color w:val="444444"/>
                <w:sz w:val="18"/>
                <w:szCs w:val="18"/>
              </w:rPr>
            </w:pPr>
            <w:r w:rsidRPr="008D31E5">
              <w:rPr>
                <w:rFonts w:ascii="宋体" w:eastAsia="宋体" w:hAnsi="宋体" w:cs="Arial" w:hint="eastAsia"/>
                <w:b/>
                <w:bCs/>
                <w:color w:val="000000"/>
                <w:sz w:val="18"/>
                <w:szCs w:val="18"/>
              </w:rPr>
              <w:t>混凝土外加剂</w:t>
            </w:r>
          </w:p>
        </w:tc>
        <w:tc>
          <w:tcPr>
            <w:tcW w:w="8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EE4F73" w:rsidRPr="008D31E5" w:rsidRDefault="00EE4F73" w:rsidP="001D0BCE">
            <w:pPr>
              <w:wordWrap w:val="0"/>
              <w:adjustRightInd/>
              <w:snapToGrid/>
              <w:spacing w:after="0" w:line="270" w:lineRule="atLeast"/>
              <w:jc w:val="center"/>
              <w:rPr>
                <w:rFonts w:ascii="Arial" w:eastAsia="宋体" w:hAnsi="Arial" w:cs="Arial"/>
                <w:color w:val="444444"/>
                <w:sz w:val="18"/>
                <w:szCs w:val="18"/>
              </w:rPr>
            </w:pPr>
            <w:r w:rsidRPr="008D31E5">
              <w:rPr>
                <w:rFonts w:ascii="Arial" w:eastAsia="宋体" w:hAnsi="Arial" w:cs="Arial"/>
                <w:b/>
                <w:bCs/>
                <w:color w:val="000000"/>
                <w:sz w:val="18"/>
                <w:szCs w:val="18"/>
              </w:rPr>
              <w:t>GB8076-2008</w:t>
            </w:r>
            <w:r w:rsidRPr="008D31E5">
              <w:rPr>
                <w:rFonts w:ascii="宋体" w:eastAsia="宋体" w:hAnsi="宋体" w:cs="Arial" w:hint="eastAsia"/>
                <w:b/>
                <w:bCs/>
                <w:color w:val="000000"/>
                <w:sz w:val="18"/>
                <w:szCs w:val="18"/>
              </w:rPr>
              <w:t>减水率、</w:t>
            </w:r>
            <w:proofErr w:type="gramStart"/>
            <w:r w:rsidRPr="008D31E5">
              <w:rPr>
                <w:rFonts w:ascii="宋体" w:eastAsia="宋体" w:hAnsi="宋体" w:cs="Arial" w:hint="eastAsia"/>
                <w:b/>
                <w:bCs/>
                <w:color w:val="000000"/>
                <w:sz w:val="18"/>
                <w:szCs w:val="18"/>
              </w:rPr>
              <w:t>泌水率</w:t>
            </w:r>
            <w:proofErr w:type="gramEnd"/>
            <w:r w:rsidRPr="008D31E5">
              <w:rPr>
                <w:rFonts w:ascii="宋体" w:eastAsia="宋体" w:hAnsi="宋体" w:cs="Arial" w:hint="eastAsia"/>
                <w:b/>
                <w:bCs/>
                <w:color w:val="000000"/>
                <w:sz w:val="18"/>
                <w:szCs w:val="18"/>
              </w:rPr>
              <w:t>比、含气量、凝结时间之差、抗压强度比</w:t>
            </w:r>
          </w:p>
        </w:tc>
        <w:tc>
          <w:tcPr>
            <w:tcW w:w="4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EE4F73" w:rsidRPr="008D31E5" w:rsidRDefault="00EE4F73" w:rsidP="001D0BCE">
            <w:pPr>
              <w:wordWrap w:val="0"/>
              <w:adjustRightInd/>
              <w:snapToGrid/>
              <w:spacing w:after="0" w:line="270" w:lineRule="atLeast"/>
              <w:jc w:val="center"/>
              <w:rPr>
                <w:rFonts w:ascii="Arial" w:eastAsia="宋体" w:hAnsi="Arial" w:cs="Arial"/>
                <w:color w:val="444444"/>
                <w:sz w:val="18"/>
                <w:szCs w:val="18"/>
              </w:rPr>
            </w:pPr>
            <w:r w:rsidRPr="008D31E5">
              <w:rPr>
                <w:rFonts w:ascii="Arial" w:eastAsia="宋体" w:hAnsi="Arial" w:cs="Arial"/>
                <w:color w:val="000000"/>
                <w:sz w:val="18"/>
                <w:szCs w:val="18"/>
              </w:rPr>
              <w:t>31</w:t>
            </w:r>
          </w:p>
        </w:tc>
        <w:tc>
          <w:tcPr>
            <w:tcW w:w="12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EE4F73" w:rsidRPr="008D31E5" w:rsidRDefault="00EE4F73" w:rsidP="001D0BCE">
            <w:pPr>
              <w:wordWrap w:val="0"/>
              <w:adjustRightInd/>
              <w:snapToGrid/>
              <w:spacing w:after="0" w:line="270" w:lineRule="atLeast"/>
              <w:rPr>
                <w:rFonts w:ascii="Arial" w:eastAsia="宋体" w:hAnsi="Arial" w:cs="Arial"/>
                <w:color w:val="444444"/>
                <w:sz w:val="18"/>
                <w:szCs w:val="18"/>
              </w:rPr>
            </w:pPr>
            <w:r w:rsidRPr="008D31E5">
              <w:rPr>
                <w:rFonts w:ascii="宋体" w:eastAsia="宋体" w:hAnsi="宋体" w:cs="Arial" w:hint="eastAsia"/>
                <w:color w:val="000000"/>
                <w:sz w:val="18"/>
                <w:szCs w:val="18"/>
              </w:rPr>
              <w:t>掺量大于</w:t>
            </w:r>
            <w:r w:rsidRPr="008D31E5">
              <w:rPr>
                <w:rFonts w:ascii="Arial" w:eastAsia="宋体" w:hAnsi="Arial" w:cs="Arial"/>
                <w:color w:val="000000"/>
                <w:sz w:val="18"/>
                <w:szCs w:val="18"/>
              </w:rPr>
              <w:t>1%</w:t>
            </w:r>
            <w:r w:rsidRPr="008D31E5">
              <w:rPr>
                <w:rFonts w:ascii="宋体" w:eastAsia="宋体" w:hAnsi="宋体" w:cs="Arial" w:hint="eastAsia"/>
                <w:color w:val="000000"/>
                <w:sz w:val="18"/>
                <w:szCs w:val="18"/>
              </w:rPr>
              <w:t>（含</w:t>
            </w:r>
            <w:r w:rsidRPr="008D31E5">
              <w:rPr>
                <w:rFonts w:ascii="Arial" w:eastAsia="宋体" w:hAnsi="Arial" w:cs="Arial"/>
                <w:color w:val="000000"/>
                <w:sz w:val="18"/>
                <w:szCs w:val="18"/>
              </w:rPr>
              <w:t>1%</w:t>
            </w:r>
            <w:r w:rsidRPr="008D31E5">
              <w:rPr>
                <w:rFonts w:ascii="宋体" w:eastAsia="宋体" w:hAnsi="宋体" w:cs="Arial" w:hint="eastAsia"/>
                <w:color w:val="000000"/>
                <w:sz w:val="18"/>
                <w:szCs w:val="18"/>
              </w:rPr>
              <w:t>）同品种的外加剂每一编号为</w:t>
            </w:r>
            <w:r w:rsidRPr="008D31E5">
              <w:rPr>
                <w:rFonts w:ascii="Arial" w:eastAsia="宋体" w:hAnsi="Arial" w:cs="Arial"/>
                <w:color w:val="000000"/>
                <w:sz w:val="18"/>
                <w:szCs w:val="18"/>
              </w:rPr>
              <w:t>100t</w:t>
            </w:r>
            <w:r w:rsidRPr="008D31E5">
              <w:rPr>
                <w:rFonts w:ascii="宋体" w:eastAsia="宋体" w:hAnsi="宋体" w:cs="Arial" w:hint="eastAsia"/>
                <w:color w:val="000000"/>
                <w:sz w:val="18"/>
                <w:szCs w:val="18"/>
              </w:rPr>
              <w:t>，掺量小于</w:t>
            </w:r>
            <w:r w:rsidRPr="008D31E5">
              <w:rPr>
                <w:rFonts w:ascii="Arial" w:eastAsia="宋体" w:hAnsi="Arial" w:cs="Arial"/>
                <w:color w:val="000000"/>
                <w:sz w:val="18"/>
                <w:szCs w:val="18"/>
              </w:rPr>
              <w:t>1%</w:t>
            </w:r>
            <w:r w:rsidRPr="008D31E5">
              <w:rPr>
                <w:rFonts w:ascii="宋体" w:eastAsia="宋体" w:hAnsi="宋体" w:cs="Arial" w:hint="eastAsia"/>
                <w:color w:val="000000"/>
                <w:sz w:val="18"/>
                <w:szCs w:val="18"/>
              </w:rPr>
              <w:t>的外加剂每一编号为</w:t>
            </w:r>
            <w:r w:rsidRPr="008D31E5">
              <w:rPr>
                <w:rFonts w:ascii="Arial" w:eastAsia="宋体" w:hAnsi="Arial" w:cs="Arial"/>
                <w:color w:val="000000"/>
                <w:sz w:val="18"/>
                <w:szCs w:val="18"/>
              </w:rPr>
              <w:t>50t</w:t>
            </w:r>
            <w:r w:rsidRPr="008D31E5">
              <w:rPr>
                <w:rFonts w:ascii="宋体" w:eastAsia="宋体" w:hAnsi="宋体" w:cs="Arial" w:hint="eastAsia"/>
                <w:color w:val="000000"/>
                <w:sz w:val="18"/>
                <w:szCs w:val="18"/>
              </w:rPr>
              <w:t>，不足</w:t>
            </w:r>
            <w:r w:rsidRPr="008D31E5">
              <w:rPr>
                <w:rFonts w:ascii="Arial" w:eastAsia="宋体" w:hAnsi="Arial" w:cs="Arial"/>
                <w:color w:val="000000"/>
                <w:sz w:val="18"/>
                <w:szCs w:val="18"/>
              </w:rPr>
              <w:t>100t</w:t>
            </w:r>
            <w:r w:rsidRPr="008D31E5">
              <w:rPr>
                <w:rFonts w:ascii="宋体" w:eastAsia="宋体" w:hAnsi="宋体" w:cs="Arial" w:hint="eastAsia"/>
                <w:color w:val="000000"/>
                <w:sz w:val="18"/>
                <w:szCs w:val="18"/>
              </w:rPr>
              <w:t>或</w:t>
            </w:r>
            <w:r w:rsidRPr="008D31E5">
              <w:rPr>
                <w:rFonts w:ascii="Arial" w:eastAsia="宋体" w:hAnsi="Arial" w:cs="Arial"/>
                <w:color w:val="000000"/>
                <w:sz w:val="18"/>
                <w:szCs w:val="18"/>
              </w:rPr>
              <w:t>50t</w:t>
            </w:r>
            <w:r w:rsidRPr="008D31E5">
              <w:rPr>
                <w:rFonts w:ascii="宋体" w:eastAsia="宋体" w:hAnsi="宋体" w:cs="Arial" w:hint="eastAsia"/>
                <w:color w:val="000000"/>
                <w:sz w:val="18"/>
                <w:szCs w:val="18"/>
              </w:rPr>
              <w:t>的也可按一个批量计。</w:t>
            </w:r>
          </w:p>
        </w:tc>
        <w:tc>
          <w:tcPr>
            <w:tcW w:w="6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EE4F73" w:rsidRPr="008D31E5" w:rsidRDefault="00EE4F73" w:rsidP="001D0BCE">
            <w:pPr>
              <w:wordWrap w:val="0"/>
              <w:adjustRightInd/>
              <w:snapToGrid/>
              <w:spacing w:after="0" w:line="270" w:lineRule="atLeast"/>
              <w:jc w:val="center"/>
              <w:rPr>
                <w:rFonts w:ascii="Arial" w:eastAsia="宋体" w:hAnsi="Arial" w:cs="Arial"/>
                <w:color w:val="444444"/>
                <w:sz w:val="18"/>
                <w:szCs w:val="18"/>
              </w:rPr>
            </w:pPr>
            <w:r w:rsidRPr="008D31E5">
              <w:rPr>
                <w:rFonts w:ascii="宋体" w:eastAsia="宋体" w:hAnsi="宋体" w:cs="Arial" w:hint="eastAsia"/>
                <w:color w:val="000000"/>
                <w:sz w:val="18"/>
                <w:szCs w:val="18"/>
              </w:rPr>
              <w:t>在同一批产品中随机抽取。</w:t>
            </w:r>
          </w:p>
        </w:tc>
        <w:tc>
          <w:tcPr>
            <w:tcW w:w="1300"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EE4F73" w:rsidRPr="008D31E5" w:rsidRDefault="00EE4F73" w:rsidP="001D0BCE">
            <w:pPr>
              <w:wordWrap w:val="0"/>
              <w:adjustRightInd/>
              <w:snapToGrid/>
              <w:spacing w:after="0" w:line="270" w:lineRule="atLeast"/>
              <w:jc w:val="center"/>
              <w:rPr>
                <w:rFonts w:ascii="Arial" w:eastAsia="宋体" w:hAnsi="Arial" w:cs="Arial"/>
                <w:color w:val="444444"/>
                <w:sz w:val="18"/>
                <w:szCs w:val="18"/>
              </w:rPr>
            </w:pPr>
            <w:r w:rsidRPr="008D31E5">
              <w:rPr>
                <w:rFonts w:ascii="宋体" w:eastAsia="宋体" w:hAnsi="宋体" w:cs="Arial" w:hint="eastAsia"/>
                <w:color w:val="000000"/>
                <w:sz w:val="18"/>
                <w:szCs w:val="18"/>
              </w:rPr>
              <w:t>每一编号取样量不少于</w:t>
            </w:r>
            <w:r w:rsidRPr="008D31E5">
              <w:rPr>
                <w:rFonts w:ascii="Arial" w:eastAsia="宋体" w:hAnsi="Arial" w:cs="Arial"/>
                <w:color w:val="000000"/>
                <w:sz w:val="18"/>
                <w:szCs w:val="18"/>
              </w:rPr>
              <w:t>0.2t</w:t>
            </w:r>
            <w:r w:rsidRPr="008D31E5">
              <w:rPr>
                <w:rFonts w:ascii="宋体" w:eastAsia="宋体" w:hAnsi="宋体" w:cs="Arial" w:hint="eastAsia"/>
                <w:color w:val="000000"/>
                <w:sz w:val="18"/>
                <w:szCs w:val="18"/>
              </w:rPr>
              <w:t>水泥所需的外加剂量，即</w:t>
            </w:r>
            <w:r w:rsidRPr="008D31E5">
              <w:rPr>
                <w:rFonts w:ascii="Arial" w:eastAsia="宋体" w:hAnsi="Arial" w:cs="Arial"/>
                <w:color w:val="000000"/>
                <w:sz w:val="18"/>
                <w:szCs w:val="18"/>
              </w:rPr>
              <w:t>200×</w:t>
            </w:r>
            <w:r w:rsidRPr="008D31E5">
              <w:rPr>
                <w:rFonts w:ascii="宋体" w:eastAsia="宋体" w:hAnsi="宋体" w:cs="Arial" w:hint="eastAsia"/>
                <w:color w:val="000000"/>
                <w:sz w:val="18"/>
                <w:szCs w:val="18"/>
              </w:rPr>
              <w:t>掺量</w:t>
            </w:r>
            <w:r w:rsidRPr="008D31E5">
              <w:rPr>
                <w:rFonts w:ascii="Arial" w:eastAsia="宋体" w:hAnsi="Arial" w:cs="Arial"/>
                <w:color w:val="000000"/>
                <w:sz w:val="18"/>
                <w:szCs w:val="18"/>
              </w:rPr>
              <w:t>(kg)</w:t>
            </w:r>
            <w:r w:rsidRPr="008D31E5">
              <w:rPr>
                <w:rFonts w:ascii="宋体" w:eastAsia="宋体" w:hAnsi="宋体" w:cs="Arial" w:hint="eastAsia"/>
                <w:color w:val="000000"/>
                <w:sz w:val="18"/>
                <w:szCs w:val="18"/>
              </w:rPr>
              <w:t>，且不少于</w:t>
            </w:r>
            <w:r w:rsidRPr="008D31E5">
              <w:rPr>
                <w:rFonts w:ascii="Arial" w:eastAsia="宋体" w:hAnsi="Arial" w:cs="Arial"/>
                <w:color w:val="000000"/>
                <w:sz w:val="18"/>
                <w:szCs w:val="18"/>
              </w:rPr>
              <w:t>3kg</w:t>
            </w:r>
            <w:r w:rsidRPr="008D31E5">
              <w:rPr>
                <w:rFonts w:ascii="宋体" w:eastAsia="宋体" w:hAnsi="宋体" w:cs="Arial" w:hint="eastAsia"/>
                <w:color w:val="000000"/>
                <w:sz w:val="18"/>
                <w:szCs w:val="18"/>
              </w:rPr>
              <w:t>。</w:t>
            </w:r>
          </w:p>
        </w:tc>
      </w:tr>
      <w:tr w:rsidR="00EE4F73" w:rsidRPr="008D31E5" w:rsidTr="001D0BCE">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EE4F73" w:rsidRPr="008D31E5" w:rsidRDefault="00EE4F73" w:rsidP="001D0BCE">
            <w:pPr>
              <w:adjustRightInd/>
              <w:snapToGrid/>
              <w:spacing w:after="0"/>
              <w:rPr>
                <w:rFonts w:ascii="Arial" w:eastAsia="宋体" w:hAnsi="Arial" w:cs="Arial"/>
                <w:color w:val="444444"/>
                <w:sz w:val="18"/>
                <w:szCs w:val="18"/>
              </w:rPr>
            </w:pPr>
          </w:p>
        </w:tc>
        <w:tc>
          <w:tcPr>
            <w:tcW w:w="8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EE4F73" w:rsidRPr="008D31E5" w:rsidRDefault="00EE4F73" w:rsidP="001D0BCE">
            <w:pPr>
              <w:wordWrap w:val="0"/>
              <w:adjustRightInd/>
              <w:snapToGrid/>
              <w:spacing w:after="0" w:line="270" w:lineRule="atLeast"/>
              <w:jc w:val="center"/>
              <w:rPr>
                <w:rFonts w:ascii="Arial" w:eastAsia="宋体" w:hAnsi="Arial" w:cs="Arial"/>
                <w:color w:val="444444"/>
                <w:sz w:val="18"/>
                <w:szCs w:val="18"/>
              </w:rPr>
            </w:pPr>
            <w:r w:rsidRPr="008D31E5">
              <w:rPr>
                <w:rFonts w:ascii="宋体" w:eastAsia="宋体" w:hAnsi="宋体" w:cs="Arial" w:hint="eastAsia"/>
                <w:b/>
                <w:bCs/>
                <w:color w:val="000000"/>
                <w:sz w:val="18"/>
                <w:szCs w:val="18"/>
              </w:rPr>
              <w:t>氨</w:t>
            </w:r>
          </w:p>
          <w:p w:rsidR="00EE4F73" w:rsidRPr="008D31E5" w:rsidRDefault="00EE4F73" w:rsidP="001D0BCE">
            <w:pPr>
              <w:wordWrap w:val="0"/>
              <w:adjustRightInd/>
              <w:snapToGrid/>
              <w:spacing w:after="0" w:line="270" w:lineRule="atLeast"/>
              <w:jc w:val="center"/>
              <w:rPr>
                <w:rFonts w:ascii="Arial" w:eastAsia="宋体" w:hAnsi="Arial" w:cs="Arial"/>
                <w:color w:val="444444"/>
                <w:sz w:val="18"/>
                <w:szCs w:val="18"/>
              </w:rPr>
            </w:pPr>
            <w:r w:rsidRPr="008D31E5">
              <w:rPr>
                <w:rFonts w:ascii="Arial" w:eastAsia="宋体" w:hAnsi="Arial" w:cs="Arial"/>
                <w:color w:val="000000"/>
                <w:sz w:val="18"/>
                <w:szCs w:val="18"/>
              </w:rPr>
              <w:t>GB18588-2001</w:t>
            </w:r>
          </w:p>
        </w:tc>
        <w:tc>
          <w:tcPr>
            <w:tcW w:w="4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EE4F73" w:rsidRPr="008D31E5" w:rsidRDefault="00EE4F73" w:rsidP="001D0BCE">
            <w:pPr>
              <w:wordWrap w:val="0"/>
              <w:adjustRightInd/>
              <w:snapToGrid/>
              <w:spacing w:after="0" w:line="270" w:lineRule="atLeast"/>
              <w:jc w:val="center"/>
              <w:rPr>
                <w:rFonts w:ascii="Arial" w:eastAsia="宋体" w:hAnsi="Arial" w:cs="Arial"/>
                <w:color w:val="444444"/>
                <w:sz w:val="18"/>
                <w:szCs w:val="18"/>
              </w:rPr>
            </w:pPr>
            <w:r w:rsidRPr="008D31E5">
              <w:rPr>
                <w:rFonts w:ascii="Arial" w:eastAsia="宋体" w:hAnsi="Arial" w:cs="Arial"/>
                <w:color w:val="000000"/>
                <w:sz w:val="18"/>
                <w:szCs w:val="18"/>
              </w:rPr>
              <w:t>7</w:t>
            </w:r>
          </w:p>
        </w:tc>
        <w:tc>
          <w:tcPr>
            <w:tcW w:w="12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EE4F73" w:rsidRPr="008D31E5" w:rsidRDefault="00EE4F73" w:rsidP="001D0BCE">
            <w:pPr>
              <w:wordWrap w:val="0"/>
              <w:adjustRightInd/>
              <w:snapToGrid/>
              <w:spacing w:after="0" w:line="270" w:lineRule="atLeast"/>
              <w:rPr>
                <w:rFonts w:ascii="Arial" w:eastAsia="宋体" w:hAnsi="Arial" w:cs="Arial"/>
                <w:color w:val="444444"/>
                <w:sz w:val="18"/>
                <w:szCs w:val="18"/>
              </w:rPr>
            </w:pPr>
            <w:r w:rsidRPr="008D31E5">
              <w:rPr>
                <w:rFonts w:ascii="宋体" w:eastAsia="宋体" w:hAnsi="宋体" w:cs="Arial" w:hint="eastAsia"/>
                <w:color w:val="000000"/>
                <w:sz w:val="18"/>
                <w:szCs w:val="18"/>
              </w:rPr>
              <w:t>按一次进货的同厂家、同类型产品为一批。</w:t>
            </w:r>
          </w:p>
        </w:tc>
        <w:tc>
          <w:tcPr>
            <w:tcW w:w="6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EE4F73" w:rsidRPr="008D31E5" w:rsidRDefault="00EE4F73" w:rsidP="001D0BCE">
            <w:pPr>
              <w:wordWrap w:val="0"/>
              <w:adjustRightInd/>
              <w:snapToGrid/>
              <w:spacing w:after="0" w:line="270" w:lineRule="atLeast"/>
              <w:rPr>
                <w:rFonts w:ascii="Arial" w:eastAsia="宋体" w:hAnsi="Arial" w:cs="Arial"/>
                <w:color w:val="444444"/>
                <w:sz w:val="18"/>
                <w:szCs w:val="18"/>
              </w:rPr>
            </w:pPr>
            <w:r w:rsidRPr="008D31E5">
              <w:rPr>
                <w:rFonts w:ascii="宋体" w:eastAsia="宋体" w:hAnsi="宋体" w:cs="Arial" w:hint="eastAsia"/>
                <w:color w:val="000000"/>
                <w:sz w:val="18"/>
                <w:szCs w:val="18"/>
              </w:rPr>
              <w:t>在同一批产品中随机抽取。</w:t>
            </w:r>
          </w:p>
        </w:tc>
        <w:tc>
          <w:tcPr>
            <w:tcW w:w="1300"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EE4F73" w:rsidRPr="008D31E5" w:rsidRDefault="00EE4F73" w:rsidP="001D0BCE">
            <w:pPr>
              <w:wordWrap w:val="0"/>
              <w:adjustRightInd/>
              <w:snapToGrid/>
              <w:spacing w:after="0" w:line="270" w:lineRule="atLeast"/>
              <w:jc w:val="center"/>
              <w:rPr>
                <w:rFonts w:ascii="Arial" w:eastAsia="宋体" w:hAnsi="Arial" w:cs="Arial"/>
                <w:color w:val="444444"/>
                <w:sz w:val="18"/>
                <w:szCs w:val="18"/>
              </w:rPr>
            </w:pPr>
            <w:r w:rsidRPr="008D31E5">
              <w:rPr>
                <w:rFonts w:ascii="Arial" w:eastAsia="宋体" w:hAnsi="Arial" w:cs="Arial"/>
                <w:color w:val="000000"/>
                <w:sz w:val="18"/>
                <w:szCs w:val="18"/>
              </w:rPr>
              <w:t>1kg</w:t>
            </w:r>
            <w:r w:rsidRPr="008D31E5">
              <w:rPr>
                <w:rFonts w:ascii="Arial" w:eastAsia="宋体" w:hAnsi="Arial" w:cs="Arial"/>
                <w:color w:val="000000"/>
                <w:sz w:val="18"/>
                <w:szCs w:val="18"/>
              </w:rPr>
              <w:t>样品。</w:t>
            </w:r>
          </w:p>
        </w:tc>
      </w:tr>
      <w:tr w:rsidR="00EE4F73" w:rsidRPr="008D31E5" w:rsidTr="001D0BCE">
        <w:tc>
          <w:tcPr>
            <w:tcW w:w="45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EE4F73" w:rsidRPr="008D31E5" w:rsidRDefault="00EE4F73" w:rsidP="001D0BCE">
            <w:pPr>
              <w:wordWrap w:val="0"/>
              <w:adjustRightInd/>
              <w:snapToGrid/>
              <w:spacing w:after="0" w:line="270" w:lineRule="atLeast"/>
              <w:jc w:val="center"/>
              <w:rPr>
                <w:rFonts w:ascii="Arial" w:eastAsia="宋体" w:hAnsi="Arial" w:cs="Arial"/>
                <w:color w:val="444444"/>
                <w:sz w:val="18"/>
                <w:szCs w:val="18"/>
              </w:rPr>
            </w:pPr>
            <w:r w:rsidRPr="008D31E5">
              <w:rPr>
                <w:rFonts w:ascii="宋体" w:eastAsia="宋体" w:hAnsi="宋体" w:cs="Arial" w:hint="eastAsia"/>
                <w:b/>
                <w:bCs/>
                <w:color w:val="000000"/>
                <w:sz w:val="18"/>
                <w:szCs w:val="18"/>
              </w:rPr>
              <w:t>砌块</w:t>
            </w:r>
          </w:p>
        </w:tc>
        <w:tc>
          <w:tcPr>
            <w:tcW w:w="8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EE4F73" w:rsidRPr="008D31E5" w:rsidRDefault="00EE4F73" w:rsidP="001D0BCE">
            <w:pPr>
              <w:wordWrap w:val="0"/>
              <w:adjustRightInd/>
              <w:snapToGrid/>
              <w:spacing w:after="0" w:line="270" w:lineRule="atLeast"/>
              <w:jc w:val="center"/>
              <w:rPr>
                <w:rFonts w:ascii="Arial" w:eastAsia="宋体" w:hAnsi="Arial" w:cs="Arial"/>
                <w:color w:val="444444"/>
                <w:sz w:val="18"/>
                <w:szCs w:val="18"/>
              </w:rPr>
            </w:pPr>
            <w:r w:rsidRPr="008D31E5">
              <w:rPr>
                <w:rFonts w:ascii="宋体" w:eastAsia="宋体" w:hAnsi="宋体" w:cs="Arial" w:hint="eastAsia"/>
                <w:b/>
                <w:bCs/>
                <w:color w:val="000000"/>
                <w:sz w:val="18"/>
                <w:szCs w:val="18"/>
              </w:rPr>
              <w:t>烧结普通砖</w:t>
            </w:r>
          </w:p>
          <w:p w:rsidR="00EE4F73" w:rsidRPr="008D31E5" w:rsidRDefault="00EE4F73" w:rsidP="001D0BCE">
            <w:pPr>
              <w:wordWrap w:val="0"/>
              <w:adjustRightInd/>
              <w:snapToGrid/>
              <w:spacing w:after="0" w:line="270" w:lineRule="atLeast"/>
              <w:jc w:val="center"/>
              <w:rPr>
                <w:rFonts w:ascii="Arial" w:eastAsia="宋体" w:hAnsi="Arial" w:cs="Arial"/>
                <w:color w:val="444444"/>
                <w:sz w:val="18"/>
                <w:szCs w:val="18"/>
              </w:rPr>
            </w:pPr>
            <w:r w:rsidRPr="008D31E5">
              <w:rPr>
                <w:rFonts w:ascii="Arial" w:eastAsia="宋体" w:hAnsi="Arial" w:cs="Arial"/>
                <w:color w:val="000000"/>
                <w:sz w:val="18"/>
                <w:szCs w:val="18"/>
              </w:rPr>
              <w:t>GB5101-2003</w:t>
            </w:r>
          </w:p>
        </w:tc>
        <w:tc>
          <w:tcPr>
            <w:tcW w:w="4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EE4F73" w:rsidRPr="008D31E5" w:rsidRDefault="00EE4F73" w:rsidP="001D0BCE">
            <w:pPr>
              <w:wordWrap w:val="0"/>
              <w:adjustRightInd/>
              <w:snapToGrid/>
              <w:spacing w:after="0" w:line="270" w:lineRule="atLeast"/>
              <w:jc w:val="center"/>
              <w:rPr>
                <w:rFonts w:ascii="Arial" w:eastAsia="宋体" w:hAnsi="Arial" w:cs="Arial"/>
                <w:color w:val="444444"/>
                <w:sz w:val="18"/>
                <w:szCs w:val="18"/>
              </w:rPr>
            </w:pPr>
            <w:r w:rsidRPr="008D31E5">
              <w:rPr>
                <w:rFonts w:ascii="Arial" w:eastAsia="宋体" w:hAnsi="Arial" w:cs="Arial"/>
                <w:color w:val="000000"/>
                <w:sz w:val="18"/>
                <w:szCs w:val="18"/>
              </w:rPr>
              <w:t>7</w:t>
            </w:r>
          </w:p>
        </w:tc>
        <w:tc>
          <w:tcPr>
            <w:tcW w:w="120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EE4F73" w:rsidRPr="008D31E5" w:rsidRDefault="00EE4F73" w:rsidP="001D0BCE">
            <w:pPr>
              <w:wordWrap w:val="0"/>
              <w:adjustRightInd/>
              <w:snapToGrid/>
              <w:spacing w:after="0" w:line="270" w:lineRule="atLeast"/>
              <w:rPr>
                <w:rFonts w:ascii="Arial" w:eastAsia="宋体" w:hAnsi="Arial" w:cs="Arial"/>
                <w:color w:val="444444"/>
                <w:sz w:val="18"/>
                <w:szCs w:val="18"/>
              </w:rPr>
            </w:pPr>
            <w:r w:rsidRPr="008D31E5">
              <w:rPr>
                <w:rFonts w:ascii="宋体" w:eastAsia="宋体" w:hAnsi="宋体" w:cs="Arial" w:hint="eastAsia"/>
                <w:color w:val="000000"/>
                <w:sz w:val="18"/>
                <w:szCs w:val="18"/>
              </w:rPr>
              <w:t>同一产地、同一规格，每</w:t>
            </w:r>
            <w:r w:rsidRPr="008D31E5">
              <w:rPr>
                <w:rFonts w:ascii="Arial" w:eastAsia="宋体" w:hAnsi="Arial" w:cs="Arial"/>
                <w:color w:val="000000"/>
                <w:sz w:val="18"/>
                <w:szCs w:val="18"/>
              </w:rPr>
              <w:t>3.5</w:t>
            </w:r>
            <w:r w:rsidRPr="008D31E5">
              <w:rPr>
                <w:rFonts w:ascii="宋体" w:eastAsia="宋体" w:hAnsi="宋体" w:cs="Arial" w:hint="eastAsia"/>
                <w:color w:val="000000"/>
                <w:sz w:val="18"/>
                <w:szCs w:val="18"/>
              </w:rPr>
              <w:t>万块～</w:t>
            </w:r>
            <w:r w:rsidRPr="008D31E5">
              <w:rPr>
                <w:rFonts w:ascii="Arial" w:eastAsia="宋体" w:hAnsi="Arial" w:cs="Arial"/>
                <w:color w:val="000000"/>
                <w:sz w:val="18"/>
                <w:szCs w:val="18"/>
              </w:rPr>
              <w:t>15</w:t>
            </w:r>
            <w:r w:rsidRPr="008D31E5">
              <w:rPr>
                <w:rFonts w:ascii="宋体" w:eastAsia="宋体" w:hAnsi="宋体" w:cs="Arial" w:hint="eastAsia"/>
                <w:color w:val="000000"/>
                <w:sz w:val="18"/>
                <w:szCs w:val="18"/>
              </w:rPr>
              <w:t>万块为一批，不足</w:t>
            </w:r>
            <w:r w:rsidRPr="008D31E5">
              <w:rPr>
                <w:rFonts w:ascii="Arial" w:eastAsia="宋体" w:hAnsi="Arial" w:cs="Arial"/>
                <w:color w:val="000000"/>
                <w:sz w:val="18"/>
                <w:szCs w:val="18"/>
              </w:rPr>
              <w:t>3.5</w:t>
            </w:r>
            <w:r w:rsidRPr="008D31E5">
              <w:rPr>
                <w:rFonts w:ascii="宋体" w:eastAsia="宋体" w:hAnsi="宋体" w:cs="Arial" w:hint="eastAsia"/>
                <w:color w:val="000000"/>
                <w:sz w:val="18"/>
                <w:szCs w:val="18"/>
              </w:rPr>
              <w:t>万块也按一批计。</w:t>
            </w:r>
          </w:p>
        </w:tc>
        <w:tc>
          <w:tcPr>
            <w:tcW w:w="65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EE4F73" w:rsidRPr="008D31E5" w:rsidRDefault="00EE4F73" w:rsidP="001D0BCE">
            <w:pPr>
              <w:wordWrap w:val="0"/>
              <w:adjustRightInd/>
              <w:snapToGrid/>
              <w:spacing w:after="0" w:line="270" w:lineRule="atLeast"/>
              <w:rPr>
                <w:rFonts w:ascii="Arial" w:eastAsia="宋体" w:hAnsi="Arial" w:cs="Arial"/>
                <w:color w:val="444444"/>
                <w:sz w:val="18"/>
                <w:szCs w:val="18"/>
              </w:rPr>
            </w:pPr>
            <w:r w:rsidRPr="008D31E5">
              <w:rPr>
                <w:rFonts w:ascii="宋体" w:eastAsia="宋体" w:hAnsi="宋体" w:cs="Arial" w:hint="eastAsia"/>
                <w:color w:val="000000"/>
                <w:sz w:val="18"/>
                <w:szCs w:val="18"/>
              </w:rPr>
              <w:t>应在每批产品堆垛中，随机抽取。</w:t>
            </w:r>
          </w:p>
        </w:tc>
        <w:tc>
          <w:tcPr>
            <w:tcW w:w="1300"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EE4F73" w:rsidRPr="008D31E5" w:rsidRDefault="00EE4F73" w:rsidP="001D0BCE">
            <w:pPr>
              <w:wordWrap w:val="0"/>
              <w:adjustRightInd/>
              <w:snapToGrid/>
              <w:spacing w:after="0" w:line="270" w:lineRule="atLeast"/>
              <w:jc w:val="center"/>
              <w:rPr>
                <w:rFonts w:ascii="Arial" w:eastAsia="宋体" w:hAnsi="Arial" w:cs="Arial"/>
                <w:color w:val="444444"/>
                <w:sz w:val="18"/>
                <w:szCs w:val="18"/>
              </w:rPr>
            </w:pPr>
            <w:r w:rsidRPr="008D31E5">
              <w:rPr>
                <w:rFonts w:ascii="宋体" w:eastAsia="宋体" w:hAnsi="宋体" w:cs="Arial" w:hint="eastAsia"/>
                <w:color w:val="000000"/>
                <w:sz w:val="18"/>
                <w:szCs w:val="18"/>
              </w:rPr>
              <w:t>强度：</w:t>
            </w:r>
            <w:r w:rsidRPr="008D31E5">
              <w:rPr>
                <w:rFonts w:ascii="Arial" w:eastAsia="宋体" w:hAnsi="Arial" w:cs="Arial"/>
                <w:color w:val="000000"/>
                <w:sz w:val="18"/>
                <w:szCs w:val="18"/>
              </w:rPr>
              <w:t>10</w:t>
            </w:r>
            <w:r w:rsidRPr="008D31E5">
              <w:rPr>
                <w:rFonts w:ascii="宋体" w:eastAsia="宋体" w:hAnsi="宋体" w:cs="Arial" w:hint="eastAsia"/>
                <w:color w:val="000000"/>
                <w:sz w:val="18"/>
                <w:szCs w:val="18"/>
              </w:rPr>
              <w:t>块</w:t>
            </w:r>
          </w:p>
          <w:p w:rsidR="00EE4F73" w:rsidRPr="008D31E5" w:rsidRDefault="00EE4F73" w:rsidP="001D0BCE">
            <w:pPr>
              <w:wordWrap w:val="0"/>
              <w:adjustRightInd/>
              <w:snapToGrid/>
              <w:spacing w:after="0" w:line="270" w:lineRule="atLeast"/>
              <w:jc w:val="center"/>
              <w:rPr>
                <w:rFonts w:ascii="Arial" w:eastAsia="宋体" w:hAnsi="Arial" w:cs="Arial"/>
                <w:color w:val="444444"/>
                <w:sz w:val="18"/>
                <w:szCs w:val="18"/>
              </w:rPr>
            </w:pPr>
            <w:r w:rsidRPr="008D31E5">
              <w:rPr>
                <w:rFonts w:ascii="宋体" w:eastAsia="宋体" w:hAnsi="宋体" w:cs="Arial" w:hint="eastAsia"/>
                <w:color w:val="000000"/>
                <w:sz w:val="18"/>
                <w:szCs w:val="18"/>
              </w:rPr>
              <w:t>备用：</w:t>
            </w:r>
            <w:r w:rsidRPr="008D31E5">
              <w:rPr>
                <w:rFonts w:ascii="Arial" w:eastAsia="宋体" w:hAnsi="Arial" w:cs="Arial"/>
                <w:color w:val="000000"/>
                <w:sz w:val="18"/>
                <w:szCs w:val="18"/>
              </w:rPr>
              <w:t>5</w:t>
            </w:r>
            <w:r w:rsidRPr="008D31E5">
              <w:rPr>
                <w:rFonts w:ascii="宋体" w:eastAsia="宋体" w:hAnsi="宋体" w:cs="Arial" w:hint="eastAsia"/>
                <w:color w:val="000000"/>
                <w:sz w:val="18"/>
                <w:szCs w:val="18"/>
              </w:rPr>
              <w:t>块</w:t>
            </w:r>
          </w:p>
        </w:tc>
      </w:tr>
      <w:tr w:rsidR="00EE4F73" w:rsidRPr="008D31E5" w:rsidTr="001D0BCE">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EE4F73" w:rsidRPr="008D31E5" w:rsidRDefault="00EE4F73" w:rsidP="001D0BCE">
            <w:pPr>
              <w:adjustRightInd/>
              <w:snapToGrid/>
              <w:spacing w:after="0"/>
              <w:rPr>
                <w:rFonts w:ascii="Arial" w:eastAsia="宋体" w:hAnsi="Arial" w:cs="Arial"/>
                <w:color w:val="444444"/>
                <w:sz w:val="18"/>
                <w:szCs w:val="18"/>
              </w:rPr>
            </w:pPr>
          </w:p>
        </w:tc>
        <w:tc>
          <w:tcPr>
            <w:tcW w:w="8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EE4F73" w:rsidRPr="008D31E5" w:rsidRDefault="00EE4F73" w:rsidP="001D0BCE">
            <w:pPr>
              <w:wordWrap w:val="0"/>
              <w:adjustRightInd/>
              <w:snapToGrid/>
              <w:spacing w:after="0" w:line="270" w:lineRule="atLeast"/>
              <w:jc w:val="center"/>
              <w:rPr>
                <w:rFonts w:ascii="Arial" w:eastAsia="宋体" w:hAnsi="Arial" w:cs="Arial"/>
                <w:color w:val="444444"/>
                <w:sz w:val="18"/>
                <w:szCs w:val="18"/>
              </w:rPr>
            </w:pPr>
            <w:r w:rsidRPr="008D31E5">
              <w:rPr>
                <w:rFonts w:ascii="宋体" w:eastAsia="宋体" w:hAnsi="宋体" w:cs="Arial" w:hint="eastAsia"/>
                <w:b/>
                <w:bCs/>
                <w:color w:val="000000"/>
                <w:sz w:val="18"/>
                <w:szCs w:val="18"/>
              </w:rPr>
              <w:t>烧结空心砖和空心砌块</w:t>
            </w:r>
          </w:p>
          <w:p w:rsidR="00EE4F73" w:rsidRPr="008D31E5" w:rsidRDefault="00EE4F73" w:rsidP="001D0BCE">
            <w:pPr>
              <w:wordWrap w:val="0"/>
              <w:adjustRightInd/>
              <w:snapToGrid/>
              <w:spacing w:after="0" w:line="270" w:lineRule="atLeast"/>
              <w:jc w:val="center"/>
              <w:rPr>
                <w:rFonts w:ascii="Arial" w:eastAsia="宋体" w:hAnsi="Arial" w:cs="Arial"/>
                <w:color w:val="444444"/>
                <w:sz w:val="18"/>
                <w:szCs w:val="18"/>
              </w:rPr>
            </w:pPr>
            <w:r w:rsidRPr="008D31E5">
              <w:rPr>
                <w:rFonts w:ascii="Arial" w:eastAsia="宋体" w:hAnsi="Arial" w:cs="Arial"/>
                <w:color w:val="000000"/>
                <w:sz w:val="18"/>
                <w:szCs w:val="18"/>
              </w:rPr>
              <w:lastRenderedPageBreak/>
              <w:t>GB13545-2003</w:t>
            </w:r>
          </w:p>
        </w:tc>
        <w:tc>
          <w:tcPr>
            <w:tcW w:w="4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EE4F73" w:rsidRPr="008D31E5" w:rsidRDefault="00EE4F73" w:rsidP="001D0BCE">
            <w:pPr>
              <w:wordWrap w:val="0"/>
              <w:adjustRightInd/>
              <w:snapToGrid/>
              <w:spacing w:after="0" w:line="270" w:lineRule="atLeast"/>
              <w:jc w:val="center"/>
              <w:rPr>
                <w:rFonts w:ascii="Arial" w:eastAsia="宋体" w:hAnsi="Arial" w:cs="Arial"/>
                <w:color w:val="444444"/>
                <w:sz w:val="18"/>
                <w:szCs w:val="18"/>
              </w:rPr>
            </w:pPr>
            <w:r w:rsidRPr="008D31E5">
              <w:rPr>
                <w:rFonts w:ascii="Arial" w:eastAsia="宋体" w:hAnsi="Arial" w:cs="Arial"/>
                <w:color w:val="000000"/>
                <w:sz w:val="18"/>
                <w:szCs w:val="18"/>
              </w:rPr>
              <w:lastRenderedPageBreak/>
              <w:t>7</w:t>
            </w:r>
          </w:p>
        </w:tc>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EE4F73" w:rsidRPr="008D31E5" w:rsidRDefault="00EE4F73" w:rsidP="001D0BCE">
            <w:pPr>
              <w:adjustRightInd/>
              <w:snapToGrid/>
              <w:spacing w:after="0"/>
              <w:rPr>
                <w:rFonts w:ascii="Arial" w:eastAsia="宋体" w:hAnsi="Arial" w:cs="Arial"/>
                <w:color w:val="444444"/>
                <w:sz w:val="18"/>
                <w:szCs w:val="18"/>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EE4F73" w:rsidRPr="008D31E5" w:rsidRDefault="00EE4F73" w:rsidP="001D0BCE">
            <w:pPr>
              <w:adjustRightInd/>
              <w:snapToGrid/>
              <w:spacing w:after="0"/>
              <w:rPr>
                <w:rFonts w:ascii="Arial" w:eastAsia="宋体" w:hAnsi="Arial" w:cs="Arial"/>
                <w:color w:val="444444"/>
                <w:sz w:val="18"/>
                <w:szCs w:val="18"/>
              </w:rPr>
            </w:pPr>
          </w:p>
        </w:tc>
        <w:tc>
          <w:tcPr>
            <w:tcW w:w="1300"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EE4F73" w:rsidRPr="008D31E5" w:rsidRDefault="00EE4F73" w:rsidP="001D0BCE">
            <w:pPr>
              <w:wordWrap w:val="0"/>
              <w:adjustRightInd/>
              <w:snapToGrid/>
              <w:spacing w:after="0" w:line="270" w:lineRule="atLeast"/>
              <w:jc w:val="center"/>
              <w:rPr>
                <w:rFonts w:ascii="Arial" w:eastAsia="宋体" w:hAnsi="Arial" w:cs="Arial"/>
                <w:color w:val="444444"/>
                <w:sz w:val="18"/>
                <w:szCs w:val="18"/>
              </w:rPr>
            </w:pPr>
            <w:r w:rsidRPr="008D31E5">
              <w:rPr>
                <w:rFonts w:ascii="宋体" w:eastAsia="宋体" w:hAnsi="宋体" w:cs="Arial" w:hint="eastAsia"/>
                <w:color w:val="000000"/>
                <w:sz w:val="18"/>
                <w:szCs w:val="18"/>
              </w:rPr>
              <w:t>强度：</w:t>
            </w:r>
            <w:r w:rsidRPr="008D31E5">
              <w:rPr>
                <w:rFonts w:ascii="Arial" w:eastAsia="宋体" w:hAnsi="Arial" w:cs="Arial"/>
                <w:color w:val="000000"/>
                <w:sz w:val="18"/>
                <w:szCs w:val="18"/>
              </w:rPr>
              <w:t>10</w:t>
            </w:r>
            <w:r w:rsidRPr="008D31E5">
              <w:rPr>
                <w:rFonts w:ascii="宋体" w:eastAsia="宋体" w:hAnsi="宋体" w:cs="Arial" w:hint="eastAsia"/>
                <w:color w:val="000000"/>
                <w:sz w:val="18"/>
                <w:szCs w:val="18"/>
              </w:rPr>
              <w:t>块</w:t>
            </w:r>
          </w:p>
          <w:p w:rsidR="00EE4F73" w:rsidRPr="008D31E5" w:rsidRDefault="00EE4F73" w:rsidP="001D0BCE">
            <w:pPr>
              <w:wordWrap w:val="0"/>
              <w:adjustRightInd/>
              <w:snapToGrid/>
              <w:spacing w:after="0" w:line="270" w:lineRule="atLeast"/>
              <w:jc w:val="center"/>
              <w:rPr>
                <w:rFonts w:ascii="Arial" w:eastAsia="宋体" w:hAnsi="Arial" w:cs="Arial"/>
                <w:color w:val="444444"/>
                <w:sz w:val="18"/>
                <w:szCs w:val="18"/>
              </w:rPr>
            </w:pPr>
            <w:r w:rsidRPr="008D31E5">
              <w:rPr>
                <w:rFonts w:ascii="宋体" w:eastAsia="宋体" w:hAnsi="宋体" w:cs="Arial" w:hint="eastAsia"/>
                <w:color w:val="000000"/>
                <w:sz w:val="18"/>
                <w:szCs w:val="18"/>
              </w:rPr>
              <w:t>密度：</w:t>
            </w:r>
            <w:r w:rsidRPr="008D31E5">
              <w:rPr>
                <w:rFonts w:ascii="Arial" w:eastAsia="宋体" w:hAnsi="Arial" w:cs="Arial"/>
                <w:color w:val="000000"/>
                <w:sz w:val="18"/>
                <w:szCs w:val="18"/>
              </w:rPr>
              <w:t>5</w:t>
            </w:r>
            <w:r w:rsidRPr="008D31E5">
              <w:rPr>
                <w:rFonts w:ascii="宋体" w:eastAsia="宋体" w:hAnsi="宋体" w:cs="Arial" w:hint="eastAsia"/>
                <w:color w:val="000000"/>
                <w:sz w:val="18"/>
                <w:szCs w:val="18"/>
              </w:rPr>
              <w:t>块</w:t>
            </w:r>
          </w:p>
        </w:tc>
      </w:tr>
      <w:tr w:rsidR="00EE4F73" w:rsidRPr="008D31E5" w:rsidTr="001D0BCE">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EE4F73" w:rsidRPr="008D31E5" w:rsidRDefault="00EE4F73" w:rsidP="001D0BCE">
            <w:pPr>
              <w:adjustRightInd/>
              <w:snapToGrid/>
              <w:spacing w:after="0"/>
              <w:rPr>
                <w:rFonts w:ascii="Arial" w:eastAsia="宋体" w:hAnsi="Arial" w:cs="Arial"/>
                <w:color w:val="444444"/>
                <w:sz w:val="18"/>
                <w:szCs w:val="18"/>
              </w:rPr>
            </w:pPr>
          </w:p>
        </w:tc>
        <w:tc>
          <w:tcPr>
            <w:tcW w:w="8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EE4F73" w:rsidRPr="008D31E5" w:rsidRDefault="00EE4F73" w:rsidP="001D0BCE">
            <w:pPr>
              <w:wordWrap w:val="0"/>
              <w:adjustRightInd/>
              <w:snapToGrid/>
              <w:spacing w:after="0" w:line="270" w:lineRule="atLeast"/>
              <w:jc w:val="center"/>
              <w:rPr>
                <w:rFonts w:ascii="Arial" w:eastAsia="宋体" w:hAnsi="Arial" w:cs="Arial"/>
                <w:color w:val="444444"/>
                <w:sz w:val="18"/>
                <w:szCs w:val="18"/>
              </w:rPr>
            </w:pPr>
            <w:r w:rsidRPr="008D31E5">
              <w:rPr>
                <w:rFonts w:ascii="宋体" w:eastAsia="宋体" w:hAnsi="宋体" w:cs="Arial" w:hint="eastAsia"/>
                <w:b/>
                <w:bCs/>
                <w:color w:val="000000"/>
                <w:sz w:val="18"/>
                <w:szCs w:val="18"/>
              </w:rPr>
              <w:t>蒸压灰砂砖</w:t>
            </w:r>
          </w:p>
          <w:p w:rsidR="00EE4F73" w:rsidRPr="008D31E5" w:rsidRDefault="00EE4F73" w:rsidP="001D0BCE">
            <w:pPr>
              <w:wordWrap w:val="0"/>
              <w:adjustRightInd/>
              <w:snapToGrid/>
              <w:spacing w:after="0" w:line="270" w:lineRule="atLeast"/>
              <w:jc w:val="center"/>
              <w:rPr>
                <w:rFonts w:ascii="Arial" w:eastAsia="宋体" w:hAnsi="Arial" w:cs="Arial"/>
                <w:color w:val="444444"/>
                <w:sz w:val="18"/>
                <w:szCs w:val="18"/>
              </w:rPr>
            </w:pPr>
            <w:r w:rsidRPr="008D31E5">
              <w:rPr>
                <w:rFonts w:ascii="Arial" w:eastAsia="宋体" w:hAnsi="Arial" w:cs="Arial"/>
                <w:color w:val="000000"/>
                <w:sz w:val="18"/>
                <w:szCs w:val="18"/>
              </w:rPr>
              <w:t>GB11945-1999</w:t>
            </w:r>
          </w:p>
        </w:tc>
        <w:tc>
          <w:tcPr>
            <w:tcW w:w="4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EE4F73" w:rsidRPr="008D31E5" w:rsidRDefault="00EE4F73" w:rsidP="001D0BCE">
            <w:pPr>
              <w:wordWrap w:val="0"/>
              <w:adjustRightInd/>
              <w:snapToGrid/>
              <w:spacing w:after="0" w:line="270" w:lineRule="atLeast"/>
              <w:jc w:val="center"/>
              <w:rPr>
                <w:rFonts w:ascii="Arial" w:eastAsia="宋体" w:hAnsi="Arial" w:cs="Arial"/>
                <w:color w:val="444444"/>
                <w:sz w:val="18"/>
                <w:szCs w:val="18"/>
              </w:rPr>
            </w:pPr>
            <w:r w:rsidRPr="008D31E5">
              <w:rPr>
                <w:rFonts w:ascii="Arial" w:eastAsia="宋体" w:hAnsi="Arial" w:cs="Arial"/>
                <w:color w:val="000000"/>
                <w:sz w:val="18"/>
                <w:szCs w:val="18"/>
              </w:rPr>
              <w:t>5</w:t>
            </w:r>
          </w:p>
        </w:tc>
        <w:tc>
          <w:tcPr>
            <w:tcW w:w="120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EE4F73" w:rsidRPr="008D31E5" w:rsidRDefault="00EE4F73" w:rsidP="001D0BCE">
            <w:pPr>
              <w:wordWrap w:val="0"/>
              <w:adjustRightInd/>
              <w:snapToGrid/>
              <w:spacing w:after="0" w:line="270" w:lineRule="atLeast"/>
              <w:rPr>
                <w:rFonts w:ascii="Arial" w:eastAsia="宋体" w:hAnsi="Arial" w:cs="Arial"/>
                <w:color w:val="444444"/>
                <w:sz w:val="18"/>
                <w:szCs w:val="18"/>
              </w:rPr>
            </w:pPr>
            <w:r w:rsidRPr="008D31E5">
              <w:rPr>
                <w:rFonts w:ascii="宋体" w:eastAsia="宋体" w:hAnsi="宋体" w:cs="Arial" w:hint="eastAsia"/>
                <w:color w:val="000000"/>
                <w:sz w:val="18"/>
                <w:szCs w:val="18"/>
              </w:rPr>
              <w:t>每</w:t>
            </w:r>
            <w:r w:rsidRPr="008D31E5">
              <w:rPr>
                <w:rFonts w:ascii="Arial" w:eastAsia="宋体" w:hAnsi="Arial" w:cs="Arial"/>
                <w:color w:val="000000"/>
                <w:sz w:val="18"/>
                <w:szCs w:val="18"/>
              </w:rPr>
              <w:t>10</w:t>
            </w:r>
            <w:r w:rsidRPr="008D31E5">
              <w:rPr>
                <w:rFonts w:ascii="宋体" w:eastAsia="宋体" w:hAnsi="宋体" w:cs="Arial" w:hint="eastAsia"/>
                <w:color w:val="000000"/>
                <w:sz w:val="18"/>
                <w:szCs w:val="18"/>
              </w:rPr>
              <w:t>万块为一批，不足</w:t>
            </w:r>
            <w:r w:rsidRPr="008D31E5">
              <w:rPr>
                <w:rFonts w:ascii="Arial" w:eastAsia="宋体" w:hAnsi="Arial" w:cs="Arial"/>
                <w:color w:val="000000"/>
                <w:sz w:val="18"/>
                <w:szCs w:val="18"/>
              </w:rPr>
              <w:t>10</w:t>
            </w:r>
            <w:r w:rsidRPr="008D31E5">
              <w:rPr>
                <w:rFonts w:ascii="宋体" w:eastAsia="宋体" w:hAnsi="宋体" w:cs="Arial" w:hint="eastAsia"/>
                <w:color w:val="000000"/>
                <w:sz w:val="18"/>
                <w:szCs w:val="18"/>
              </w:rPr>
              <w:t>万块亦为一批。</w:t>
            </w:r>
          </w:p>
        </w:tc>
        <w:tc>
          <w:tcPr>
            <w:tcW w:w="6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EE4F73" w:rsidRPr="008D31E5" w:rsidRDefault="00EE4F73" w:rsidP="001D0BCE">
            <w:pPr>
              <w:wordWrap w:val="0"/>
              <w:adjustRightInd/>
              <w:snapToGrid/>
              <w:spacing w:after="0" w:line="270" w:lineRule="atLeast"/>
              <w:rPr>
                <w:rFonts w:ascii="Arial" w:eastAsia="宋体" w:hAnsi="Arial" w:cs="Arial"/>
                <w:color w:val="444444"/>
                <w:sz w:val="18"/>
                <w:szCs w:val="18"/>
              </w:rPr>
            </w:pPr>
            <w:r w:rsidRPr="008D31E5">
              <w:rPr>
                <w:rFonts w:ascii="宋体" w:eastAsia="宋体" w:hAnsi="宋体" w:cs="Arial" w:hint="eastAsia"/>
                <w:color w:val="000000"/>
                <w:sz w:val="18"/>
                <w:szCs w:val="18"/>
              </w:rPr>
              <w:t>从外观质量合格</w:t>
            </w:r>
            <w:proofErr w:type="gramStart"/>
            <w:r w:rsidRPr="008D31E5">
              <w:rPr>
                <w:rFonts w:ascii="宋体" w:eastAsia="宋体" w:hAnsi="宋体" w:cs="Arial" w:hint="eastAsia"/>
                <w:color w:val="000000"/>
                <w:sz w:val="18"/>
                <w:szCs w:val="18"/>
              </w:rPr>
              <w:t>的砖样随机</w:t>
            </w:r>
            <w:proofErr w:type="gramEnd"/>
            <w:r w:rsidRPr="008D31E5">
              <w:rPr>
                <w:rFonts w:ascii="宋体" w:eastAsia="宋体" w:hAnsi="宋体" w:cs="Arial" w:hint="eastAsia"/>
                <w:color w:val="000000"/>
                <w:sz w:val="18"/>
                <w:szCs w:val="18"/>
              </w:rPr>
              <w:t>抽取。</w:t>
            </w:r>
          </w:p>
        </w:tc>
        <w:tc>
          <w:tcPr>
            <w:tcW w:w="1300"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EE4F73" w:rsidRPr="008D31E5" w:rsidRDefault="00EE4F73" w:rsidP="001D0BCE">
            <w:pPr>
              <w:wordWrap w:val="0"/>
              <w:adjustRightInd/>
              <w:snapToGrid/>
              <w:spacing w:after="0" w:line="270" w:lineRule="atLeast"/>
              <w:jc w:val="center"/>
              <w:rPr>
                <w:rFonts w:ascii="Arial" w:eastAsia="宋体" w:hAnsi="Arial" w:cs="Arial"/>
                <w:color w:val="444444"/>
                <w:sz w:val="18"/>
                <w:szCs w:val="18"/>
              </w:rPr>
            </w:pPr>
            <w:r w:rsidRPr="008D31E5">
              <w:rPr>
                <w:rFonts w:ascii="宋体" w:eastAsia="宋体" w:hAnsi="宋体" w:cs="Arial" w:hint="eastAsia"/>
                <w:color w:val="000000"/>
                <w:sz w:val="18"/>
                <w:szCs w:val="18"/>
              </w:rPr>
              <w:t>强度：</w:t>
            </w:r>
            <w:r w:rsidRPr="008D31E5">
              <w:rPr>
                <w:rFonts w:ascii="Arial" w:eastAsia="宋体" w:hAnsi="Arial" w:cs="Arial"/>
                <w:color w:val="000000"/>
                <w:sz w:val="18"/>
                <w:szCs w:val="18"/>
              </w:rPr>
              <w:t>10</w:t>
            </w:r>
            <w:r w:rsidRPr="008D31E5">
              <w:rPr>
                <w:rFonts w:ascii="宋体" w:eastAsia="宋体" w:hAnsi="宋体" w:cs="Arial" w:hint="eastAsia"/>
                <w:color w:val="000000"/>
                <w:sz w:val="18"/>
                <w:szCs w:val="18"/>
              </w:rPr>
              <w:t>块</w:t>
            </w:r>
          </w:p>
        </w:tc>
      </w:tr>
      <w:tr w:rsidR="00EE4F73" w:rsidRPr="008D31E5" w:rsidTr="001D0BCE">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EE4F73" w:rsidRPr="008D31E5" w:rsidRDefault="00EE4F73" w:rsidP="001D0BCE">
            <w:pPr>
              <w:adjustRightInd/>
              <w:snapToGrid/>
              <w:spacing w:after="0"/>
              <w:rPr>
                <w:rFonts w:ascii="Arial" w:eastAsia="宋体" w:hAnsi="Arial" w:cs="Arial"/>
                <w:color w:val="444444"/>
                <w:sz w:val="18"/>
                <w:szCs w:val="18"/>
              </w:rPr>
            </w:pPr>
          </w:p>
        </w:tc>
        <w:tc>
          <w:tcPr>
            <w:tcW w:w="8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EE4F73" w:rsidRPr="008D31E5" w:rsidRDefault="00EE4F73" w:rsidP="001D0BCE">
            <w:pPr>
              <w:wordWrap w:val="0"/>
              <w:adjustRightInd/>
              <w:snapToGrid/>
              <w:spacing w:after="0" w:line="270" w:lineRule="atLeast"/>
              <w:jc w:val="center"/>
              <w:rPr>
                <w:rFonts w:ascii="Arial" w:eastAsia="宋体" w:hAnsi="Arial" w:cs="Arial"/>
                <w:color w:val="444444"/>
                <w:sz w:val="18"/>
                <w:szCs w:val="18"/>
              </w:rPr>
            </w:pPr>
            <w:r w:rsidRPr="008D31E5">
              <w:rPr>
                <w:rFonts w:ascii="宋体" w:eastAsia="宋体" w:hAnsi="宋体" w:cs="Arial" w:hint="eastAsia"/>
                <w:b/>
                <w:bCs/>
                <w:color w:val="000000"/>
                <w:sz w:val="18"/>
                <w:szCs w:val="18"/>
              </w:rPr>
              <w:t>粉煤灰砖</w:t>
            </w:r>
          </w:p>
          <w:p w:rsidR="00EE4F73" w:rsidRPr="008D31E5" w:rsidRDefault="00EE4F73" w:rsidP="001D0BCE">
            <w:pPr>
              <w:wordWrap w:val="0"/>
              <w:adjustRightInd/>
              <w:snapToGrid/>
              <w:spacing w:after="0" w:line="270" w:lineRule="atLeast"/>
              <w:jc w:val="center"/>
              <w:rPr>
                <w:rFonts w:ascii="Arial" w:eastAsia="宋体" w:hAnsi="Arial" w:cs="Arial"/>
                <w:color w:val="444444"/>
                <w:sz w:val="18"/>
                <w:szCs w:val="18"/>
              </w:rPr>
            </w:pPr>
            <w:r w:rsidRPr="008D31E5">
              <w:rPr>
                <w:rFonts w:ascii="Arial" w:eastAsia="宋体" w:hAnsi="Arial" w:cs="Arial"/>
                <w:color w:val="000000"/>
                <w:sz w:val="18"/>
                <w:szCs w:val="18"/>
              </w:rPr>
              <w:t>JC239-2001</w:t>
            </w:r>
          </w:p>
        </w:tc>
        <w:tc>
          <w:tcPr>
            <w:tcW w:w="4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EE4F73" w:rsidRPr="008D31E5" w:rsidRDefault="00EE4F73" w:rsidP="001D0BCE">
            <w:pPr>
              <w:wordWrap w:val="0"/>
              <w:adjustRightInd/>
              <w:snapToGrid/>
              <w:spacing w:after="0" w:line="270" w:lineRule="atLeast"/>
              <w:jc w:val="center"/>
              <w:rPr>
                <w:rFonts w:ascii="Arial" w:eastAsia="宋体" w:hAnsi="Arial" w:cs="Arial"/>
                <w:color w:val="444444"/>
                <w:sz w:val="18"/>
                <w:szCs w:val="18"/>
              </w:rPr>
            </w:pPr>
            <w:r w:rsidRPr="008D31E5">
              <w:rPr>
                <w:rFonts w:ascii="Arial" w:eastAsia="宋体" w:hAnsi="Arial" w:cs="Arial"/>
                <w:color w:val="000000"/>
                <w:sz w:val="18"/>
                <w:szCs w:val="18"/>
              </w:rPr>
              <w:t>7</w:t>
            </w:r>
          </w:p>
        </w:tc>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EE4F73" w:rsidRPr="008D31E5" w:rsidRDefault="00EE4F73" w:rsidP="001D0BCE">
            <w:pPr>
              <w:adjustRightInd/>
              <w:snapToGrid/>
              <w:spacing w:after="0"/>
              <w:rPr>
                <w:rFonts w:ascii="Arial" w:eastAsia="宋体" w:hAnsi="Arial" w:cs="Arial"/>
                <w:color w:val="444444"/>
                <w:sz w:val="18"/>
                <w:szCs w:val="18"/>
              </w:rPr>
            </w:pPr>
          </w:p>
        </w:tc>
        <w:tc>
          <w:tcPr>
            <w:tcW w:w="6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EE4F73" w:rsidRPr="008D31E5" w:rsidRDefault="00EE4F73" w:rsidP="001D0BCE">
            <w:pPr>
              <w:wordWrap w:val="0"/>
              <w:adjustRightInd/>
              <w:snapToGrid/>
              <w:spacing w:after="0" w:line="270" w:lineRule="atLeast"/>
              <w:rPr>
                <w:rFonts w:ascii="Arial" w:eastAsia="宋体" w:hAnsi="Arial" w:cs="Arial"/>
                <w:color w:val="444444"/>
                <w:sz w:val="18"/>
                <w:szCs w:val="18"/>
              </w:rPr>
            </w:pPr>
            <w:r w:rsidRPr="008D31E5">
              <w:rPr>
                <w:rFonts w:ascii="宋体" w:eastAsia="宋体" w:hAnsi="宋体" w:cs="Arial" w:hint="eastAsia"/>
                <w:color w:val="000000"/>
                <w:sz w:val="18"/>
                <w:szCs w:val="18"/>
              </w:rPr>
              <w:t>从外观质量合格</w:t>
            </w:r>
            <w:proofErr w:type="gramStart"/>
            <w:r w:rsidRPr="008D31E5">
              <w:rPr>
                <w:rFonts w:ascii="宋体" w:eastAsia="宋体" w:hAnsi="宋体" w:cs="Arial" w:hint="eastAsia"/>
                <w:color w:val="000000"/>
                <w:sz w:val="18"/>
                <w:szCs w:val="18"/>
              </w:rPr>
              <w:t>的砖样随机</w:t>
            </w:r>
            <w:proofErr w:type="gramEnd"/>
            <w:r w:rsidRPr="008D31E5">
              <w:rPr>
                <w:rFonts w:ascii="宋体" w:eastAsia="宋体" w:hAnsi="宋体" w:cs="Arial" w:hint="eastAsia"/>
                <w:color w:val="000000"/>
                <w:sz w:val="18"/>
                <w:szCs w:val="18"/>
              </w:rPr>
              <w:t>抽取。</w:t>
            </w:r>
          </w:p>
        </w:tc>
        <w:tc>
          <w:tcPr>
            <w:tcW w:w="1300"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EE4F73" w:rsidRPr="008D31E5" w:rsidRDefault="00EE4F73" w:rsidP="001D0BCE">
            <w:pPr>
              <w:wordWrap w:val="0"/>
              <w:adjustRightInd/>
              <w:snapToGrid/>
              <w:spacing w:after="0" w:line="270" w:lineRule="atLeast"/>
              <w:jc w:val="center"/>
              <w:rPr>
                <w:rFonts w:ascii="Arial" w:eastAsia="宋体" w:hAnsi="Arial" w:cs="Arial"/>
                <w:color w:val="444444"/>
                <w:sz w:val="18"/>
                <w:szCs w:val="18"/>
              </w:rPr>
            </w:pPr>
            <w:r w:rsidRPr="008D31E5">
              <w:rPr>
                <w:rFonts w:ascii="宋体" w:eastAsia="宋体" w:hAnsi="宋体" w:cs="Arial" w:hint="eastAsia"/>
                <w:color w:val="000000"/>
                <w:sz w:val="18"/>
                <w:szCs w:val="18"/>
              </w:rPr>
              <w:t>强度：</w:t>
            </w:r>
            <w:r w:rsidRPr="008D31E5">
              <w:rPr>
                <w:rFonts w:ascii="Arial" w:eastAsia="宋体" w:hAnsi="Arial" w:cs="Arial"/>
                <w:color w:val="000000"/>
                <w:sz w:val="18"/>
                <w:szCs w:val="18"/>
              </w:rPr>
              <w:t>10</w:t>
            </w:r>
            <w:r w:rsidRPr="008D31E5">
              <w:rPr>
                <w:rFonts w:ascii="宋体" w:eastAsia="宋体" w:hAnsi="宋体" w:cs="Arial" w:hint="eastAsia"/>
                <w:color w:val="000000"/>
                <w:sz w:val="18"/>
                <w:szCs w:val="18"/>
              </w:rPr>
              <w:t>块</w:t>
            </w:r>
          </w:p>
        </w:tc>
      </w:tr>
    </w:tbl>
    <w:p w:rsidR="00F92EDB" w:rsidRPr="00EE4F73" w:rsidRDefault="00F92EDB" w:rsidP="00EE4F73"/>
    <w:sectPr w:rsidR="00F92EDB" w:rsidRPr="00EE4F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EDB"/>
    <w:rsid w:val="00901A85"/>
    <w:rsid w:val="00E063AD"/>
    <w:rsid w:val="00EE4F73"/>
    <w:rsid w:val="00F6055F"/>
    <w:rsid w:val="00F92EDB"/>
    <w:rsid w:val="00FA3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1CFF51-A214-408B-B471-172248C57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055F"/>
    <w:pPr>
      <w:adjustRightInd w:val="0"/>
      <w:snapToGrid w:val="0"/>
      <w:spacing w:after="200"/>
    </w:pPr>
    <w:rPr>
      <w:rFonts w:ascii="Tahoma" w:eastAsia="微软雅黑" w:hAnsi="Tahoma"/>
      <w:kern w:val="0"/>
      <w:sz w:val="22"/>
    </w:rPr>
  </w:style>
  <w:style w:type="paragraph" w:styleId="1">
    <w:name w:val="heading 1"/>
    <w:basedOn w:val="a"/>
    <w:link w:val="1Char"/>
    <w:uiPriority w:val="9"/>
    <w:qFormat/>
    <w:rsid w:val="00F6055F"/>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6055F"/>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200</Words>
  <Characters>1142</Characters>
  <Application>Microsoft Office Word</Application>
  <DocSecurity>0</DocSecurity>
  <Lines>9</Lines>
  <Paragraphs>2</Paragraphs>
  <ScaleCrop>false</ScaleCrop>
  <Company/>
  <LinksUpToDate>false</LinksUpToDate>
  <CharactersWithSpaces>1340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吴烈贵</dc:creator>
  <cp:keywords/>
  <dc:description/>
  <cp:lastModifiedBy>吴烈贵</cp:lastModifiedBy>
  <cp:revision>2</cp:revision>
  <dcterms:created xsi:type="dcterms:W3CDTF">2016-12-01T06:55:00Z</dcterms:created>
  <dcterms:modified xsi:type="dcterms:W3CDTF">2016-12-01T06:55:00Z</dcterms:modified>
</cp:coreProperties>
</file>