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100" w:rsidRPr="008D31E5" w:rsidRDefault="00EB0100" w:rsidP="00EB0100">
      <w:pPr>
        <w:pStyle w:val="1"/>
        <w:shd w:val="clear" w:color="auto" w:fill="FFFFFF"/>
        <w:spacing w:before="225" w:beforeAutospacing="0" w:after="0" w:afterAutospacing="0"/>
        <w:jc w:val="center"/>
        <w:rPr>
          <w:rFonts w:ascii="微软雅黑" w:eastAsia="微软雅黑" w:hAnsi="微软雅黑"/>
          <w:b w:val="0"/>
          <w:bCs w:val="0"/>
          <w:color w:val="444444"/>
          <w:sz w:val="30"/>
          <w:szCs w:val="30"/>
        </w:rPr>
      </w:pPr>
      <w:bookmarkStart w:id="0" w:name="_GoBack"/>
      <w:r>
        <w:rPr>
          <w:rFonts w:ascii="微软雅黑" w:eastAsia="微软雅黑" w:hAnsi="微软雅黑" w:hint="eastAsia"/>
          <w:b w:val="0"/>
          <w:bCs w:val="0"/>
          <w:color w:val="444444"/>
          <w:sz w:val="30"/>
          <w:szCs w:val="30"/>
        </w:rPr>
        <w:t>高强螺栓送检指南</w:t>
      </w:r>
    </w:p>
    <w:tbl>
      <w:tblPr>
        <w:tblW w:w="47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1866"/>
        <w:gridCol w:w="731"/>
        <w:gridCol w:w="2028"/>
        <w:gridCol w:w="1379"/>
        <w:gridCol w:w="1136"/>
      </w:tblGrid>
      <w:tr w:rsidR="00EB0100" w:rsidRPr="008D31E5" w:rsidTr="001D0BCE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bookmarkEnd w:id="0"/>
          <w:p w:rsidR="00EB0100" w:rsidRPr="008D31E5" w:rsidRDefault="00EB0100" w:rsidP="001D0BCE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8D31E5">
              <w:rPr>
                <w:rFonts w:ascii="宋体" w:eastAsia="宋体" w:hAnsi="宋体" w:cs="Arial" w:hint="eastAsia"/>
                <w:b/>
                <w:bCs/>
                <w:color w:val="000000"/>
                <w:sz w:val="24"/>
                <w:szCs w:val="24"/>
              </w:rPr>
              <w:t>材料类别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100" w:rsidRPr="008D31E5" w:rsidRDefault="00EB0100" w:rsidP="001D0BCE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8D31E5">
              <w:rPr>
                <w:rFonts w:ascii="宋体" w:eastAsia="宋体" w:hAnsi="宋体" w:cs="Arial" w:hint="eastAsia"/>
                <w:b/>
                <w:bCs/>
                <w:color w:val="000000"/>
                <w:sz w:val="24"/>
                <w:szCs w:val="24"/>
              </w:rPr>
              <w:t>检测项目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100" w:rsidRPr="008D31E5" w:rsidRDefault="00EB0100" w:rsidP="001D0BCE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8D31E5">
              <w:rPr>
                <w:rFonts w:ascii="宋体" w:eastAsia="宋体" w:hAnsi="宋体" w:cs="Arial" w:hint="eastAsia"/>
                <w:b/>
                <w:bCs/>
                <w:color w:val="000000"/>
                <w:sz w:val="24"/>
                <w:szCs w:val="24"/>
              </w:rPr>
              <w:t>检验周期</w:t>
            </w:r>
            <w:r w:rsidRPr="008D31E5">
              <w:rPr>
                <w:rFonts w:ascii="微软雅黑" w:hAnsi="微软雅黑" w:cs="Arial" w:hint="eastAsia"/>
                <w:b/>
                <w:bCs/>
                <w:color w:val="000000"/>
                <w:sz w:val="24"/>
                <w:szCs w:val="24"/>
              </w:rPr>
              <w:t>(</w:t>
            </w:r>
            <w:r w:rsidRPr="008D31E5">
              <w:rPr>
                <w:rFonts w:ascii="宋体" w:eastAsia="宋体" w:hAnsi="宋体" w:cs="Arial" w:hint="eastAsia"/>
                <w:b/>
                <w:bCs/>
                <w:color w:val="000000"/>
                <w:sz w:val="24"/>
                <w:szCs w:val="24"/>
              </w:rPr>
              <w:t>天</w:t>
            </w:r>
            <w:r w:rsidRPr="008D31E5">
              <w:rPr>
                <w:rFonts w:ascii="微软雅黑" w:hAnsi="微软雅黑" w:cs="Arial" w:hint="eastAsia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100" w:rsidRPr="008D31E5" w:rsidRDefault="00EB0100" w:rsidP="001D0BCE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8D31E5">
              <w:rPr>
                <w:rFonts w:ascii="宋体" w:eastAsia="宋体" w:hAnsi="宋体" w:cs="Arial" w:hint="eastAsia"/>
                <w:b/>
                <w:bCs/>
                <w:color w:val="000000"/>
                <w:sz w:val="24"/>
                <w:szCs w:val="24"/>
              </w:rPr>
              <w:t>取样批量规定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100" w:rsidRPr="008D31E5" w:rsidRDefault="00EB0100" w:rsidP="001D0BCE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8D31E5">
              <w:rPr>
                <w:rFonts w:ascii="宋体" w:eastAsia="宋体" w:hAnsi="宋体" w:cs="Arial" w:hint="eastAsia"/>
                <w:b/>
                <w:bCs/>
                <w:color w:val="000000"/>
                <w:sz w:val="24"/>
                <w:szCs w:val="24"/>
              </w:rPr>
              <w:t>取样方法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100" w:rsidRPr="008D31E5" w:rsidRDefault="00EB0100" w:rsidP="001D0BCE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8D31E5">
              <w:rPr>
                <w:rFonts w:ascii="宋体" w:eastAsia="宋体" w:hAnsi="宋体" w:cs="Arial" w:hint="eastAsia"/>
                <w:b/>
                <w:bCs/>
                <w:color w:val="000000"/>
                <w:sz w:val="24"/>
                <w:szCs w:val="24"/>
              </w:rPr>
              <w:t>送检要求</w:t>
            </w:r>
          </w:p>
        </w:tc>
      </w:tr>
      <w:tr w:rsidR="00EB0100" w:rsidRPr="008D31E5" w:rsidTr="001D0BCE"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100" w:rsidRPr="008D31E5" w:rsidRDefault="00EB0100" w:rsidP="001D0BCE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8D31E5">
              <w:rPr>
                <w:rFonts w:ascii="宋体" w:eastAsia="宋体" w:hAnsi="宋体" w:cs="Arial" w:hint="eastAsia"/>
                <w:b/>
                <w:bCs/>
                <w:color w:val="000000"/>
                <w:sz w:val="18"/>
                <w:szCs w:val="18"/>
              </w:rPr>
              <w:t>螺栓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100" w:rsidRPr="008D31E5" w:rsidRDefault="00EB0100" w:rsidP="001D0BCE">
            <w:pPr>
              <w:wordWrap w:val="0"/>
              <w:adjustRightInd/>
              <w:snapToGrid/>
              <w:spacing w:after="0" w:line="270" w:lineRule="atLeast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8D31E5">
              <w:rPr>
                <w:rFonts w:ascii="宋体" w:eastAsia="宋体" w:hAnsi="宋体" w:cs="Arial" w:hint="eastAsia"/>
                <w:b/>
                <w:bCs/>
                <w:color w:val="000000"/>
                <w:sz w:val="18"/>
                <w:szCs w:val="18"/>
              </w:rPr>
              <w:t>螺栓</w:t>
            </w:r>
            <w:proofErr w:type="gramStart"/>
            <w:r w:rsidRPr="008D31E5">
              <w:rPr>
                <w:rFonts w:ascii="宋体" w:eastAsia="宋体" w:hAnsi="宋体" w:cs="Arial" w:hint="eastAsia"/>
                <w:b/>
                <w:bCs/>
                <w:color w:val="000000"/>
                <w:sz w:val="18"/>
                <w:szCs w:val="18"/>
              </w:rPr>
              <w:t>楔</w:t>
            </w:r>
            <w:proofErr w:type="gramEnd"/>
            <w:r w:rsidRPr="008D31E5">
              <w:rPr>
                <w:rFonts w:ascii="宋体" w:eastAsia="宋体" w:hAnsi="宋体" w:cs="Arial" w:hint="eastAsia"/>
                <w:b/>
                <w:bCs/>
                <w:color w:val="000000"/>
                <w:sz w:val="18"/>
                <w:szCs w:val="18"/>
              </w:rPr>
              <w:t>负载试验</w:t>
            </w:r>
          </w:p>
          <w:p w:rsidR="00EB0100" w:rsidRPr="008D31E5" w:rsidRDefault="00EB0100" w:rsidP="001D0BCE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8D31E5">
              <w:rPr>
                <w:rFonts w:ascii="微软雅黑" w:hAnsi="微软雅黑" w:cs="Arial" w:hint="eastAsia"/>
                <w:color w:val="000000"/>
                <w:sz w:val="18"/>
                <w:szCs w:val="18"/>
              </w:rPr>
              <w:t>GB/T3098.1-2010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100" w:rsidRPr="008D31E5" w:rsidRDefault="00EB0100" w:rsidP="001D0BCE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8D31E5">
              <w:rPr>
                <w:rFonts w:ascii="微软雅黑" w:hAnsi="微软雅黑" w:cs="Arial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100" w:rsidRPr="008D31E5" w:rsidRDefault="00EB0100" w:rsidP="001D0BCE">
            <w:pPr>
              <w:wordWrap w:val="0"/>
              <w:adjustRightInd/>
              <w:snapToGrid/>
              <w:spacing w:after="0" w:line="270" w:lineRule="atLeast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8D31E5">
              <w:rPr>
                <w:rFonts w:ascii="微软雅黑" w:hAnsi="微软雅黑" w:cs="Arial" w:hint="eastAsia"/>
                <w:color w:val="000000"/>
                <w:sz w:val="18"/>
                <w:szCs w:val="18"/>
              </w:rPr>
              <w:t>GB/T16939-1997</w:t>
            </w:r>
            <w:r w:rsidRPr="008D31E5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规定；同一性能等级、材料牌号、炉号、规格、机械加工、热处理及表面处理工艺的螺栓为同批，最大批量：</w:t>
            </w:r>
            <w:r w:rsidRPr="008D31E5">
              <w:rPr>
                <w:rFonts w:ascii="微软雅黑" w:hAnsi="微软雅黑" w:cs="Arial" w:hint="eastAsia"/>
                <w:color w:val="000000"/>
                <w:sz w:val="18"/>
                <w:szCs w:val="18"/>
              </w:rPr>
              <w:t>≤M36</w:t>
            </w:r>
            <w:r w:rsidRPr="008D31E5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为</w:t>
            </w:r>
            <w:r w:rsidRPr="008D31E5">
              <w:rPr>
                <w:rFonts w:ascii="微软雅黑" w:hAnsi="微软雅黑" w:cs="Arial" w:hint="eastAsia"/>
                <w:color w:val="000000"/>
                <w:sz w:val="18"/>
                <w:szCs w:val="18"/>
              </w:rPr>
              <w:t>5000</w:t>
            </w:r>
            <w:r w:rsidRPr="008D31E5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件，</w:t>
            </w:r>
            <w:r w:rsidRPr="008D31E5">
              <w:rPr>
                <w:rFonts w:ascii="微软雅黑" w:hAnsi="微软雅黑" w:cs="Arial" w:hint="eastAsia"/>
                <w:color w:val="000000"/>
                <w:sz w:val="18"/>
                <w:szCs w:val="18"/>
              </w:rPr>
              <w:t>&gt; M36</w:t>
            </w:r>
            <w:r w:rsidRPr="008D31E5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为</w:t>
            </w:r>
            <w:r w:rsidRPr="008D31E5">
              <w:rPr>
                <w:rFonts w:ascii="微软雅黑" w:hAnsi="微软雅黑" w:cs="Arial" w:hint="eastAsia"/>
                <w:color w:val="000000"/>
                <w:sz w:val="18"/>
                <w:szCs w:val="18"/>
              </w:rPr>
              <w:t>2000</w:t>
            </w:r>
            <w:r w:rsidRPr="008D31E5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件；</w:t>
            </w:r>
            <w:r w:rsidRPr="008D31E5">
              <w:rPr>
                <w:rFonts w:ascii="微软雅黑" w:hAnsi="微软雅黑" w:cs="Arial" w:hint="eastAsia"/>
                <w:color w:val="000000"/>
                <w:sz w:val="18"/>
                <w:szCs w:val="18"/>
              </w:rPr>
              <w:t>GB/T1231-2006</w:t>
            </w:r>
            <w:r w:rsidRPr="008D31E5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钢结构用大六角头螺栓最大批量：</w:t>
            </w:r>
            <w:r w:rsidRPr="008D31E5">
              <w:rPr>
                <w:rFonts w:ascii="微软雅黑" w:hAnsi="微软雅黑" w:cs="Arial" w:hint="eastAsia"/>
                <w:color w:val="000000"/>
                <w:sz w:val="18"/>
                <w:szCs w:val="18"/>
              </w:rPr>
              <w:t>3000</w:t>
            </w:r>
            <w:r w:rsidRPr="008D31E5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套。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100" w:rsidRPr="008D31E5" w:rsidRDefault="00EB0100" w:rsidP="001D0BCE">
            <w:pPr>
              <w:wordWrap w:val="0"/>
              <w:adjustRightInd/>
              <w:snapToGrid/>
              <w:spacing w:after="0" w:line="270" w:lineRule="atLeast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8D31E5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按批随机抽取。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100" w:rsidRPr="008D31E5" w:rsidRDefault="00EB0100" w:rsidP="001D0BCE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8D31E5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钢结构用大六角头螺栓：</w:t>
            </w:r>
            <w:r w:rsidRPr="008D31E5">
              <w:rPr>
                <w:rFonts w:ascii="微软雅黑" w:hAnsi="微软雅黑" w:cs="Arial" w:hint="eastAsia"/>
                <w:color w:val="000000"/>
                <w:sz w:val="18"/>
                <w:szCs w:val="18"/>
              </w:rPr>
              <w:t>8</w:t>
            </w:r>
            <w:r w:rsidRPr="008D31E5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件</w:t>
            </w:r>
            <w:r w:rsidRPr="008D31E5">
              <w:rPr>
                <w:rFonts w:ascii="微软雅黑" w:hAnsi="微软雅黑" w:cs="Arial" w:hint="eastAsia"/>
                <w:color w:val="000000"/>
                <w:sz w:val="18"/>
                <w:szCs w:val="18"/>
              </w:rPr>
              <w:t>/</w:t>
            </w:r>
            <w:r w:rsidRPr="008D31E5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组</w:t>
            </w:r>
          </w:p>
          <w:p w:rsidR="00EB0100" w:rsidRPr="008D31E5" w:rsidRDefault="00EB0100" w:rsidP="001D0BCE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8D31E5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其它螺栓：</w:t>
            </w:r>
            <w:r w:rsidRPr="008D31E5">
              <w:rPr>
                <w:rFonts w:ascii="微软雅黑" w:hAnsi="微软雅黑" w:cs="Arial" w:hint="eastAsia"/>
                <w:color w:val="000000"/>
                <w:sz w:val="18"/>
                <w:szCs w:val="18"/>
              </w:rPr>
              <w:t>3</w:t>
            </w:r>
            <w:r w:rsidRPr="008D31E5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件</w:t>
            </w:r>
            <w:r w:rsidRPr="008D31E5">
              <w:rPr>
                <w:rFonts w:ascii="微软雅黑" w:hAnsi="微软雅黑" w:cs="Arial" w:hint="eastAsia"/>
                <w:color w:val="000000"/>
                <w:sz w:val="18"/>
                <w:szCs w:val="18"/>
              </w:rPr>
              <w:t>/</w:t>
            </w:r>
            <w:r w:rsidRPr="008D31E5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组</w:t>
            </w:r>
          </w:p>
        </w:tc>
      </w:tr>
      <w:tr w:rsidR="00EB0100" w:rsidRPr="008D31E5" w:rsidTr="001D0BC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0100" w:rsidRPr="008D31E5" w:rsidRDefault="00EB0100" w:rsidP="001D0BCE">
            <w:pPr>
              <w:adjustRightInd/>
              <w:snapToGrid/>
              <w:spacing w:after="0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100" w:rsidRPr="008D31E5" w:rsidRDefault="00EB0100" w:rsidP="001D0BCE">
            <w:pPr>
              <w:wordWrap w:val="0"/>
              <w:adjustRightInd/>
              <w:snapToGrid/>
              <w:spacing w:after="0" w:line="270" w:lineRule="atLeast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8D31E5">
              <w:rPr>
                <w:rFonts w:ascii="宋体" w:eastAsia="宋体" w:hAnsi="宋体" w:cs="Arial" w:hint="eastAsia"/>
                <w:b/>
                <w:bCs/>
                <w:color w:val="000000"/>
                <w:sz w:val="18"/>
                <w:szCs w:val="18"/>
              </w:rPr>
              <w:t>钢结构用大六角头螺栓的扭矩系数</w:t>
            </w:r>
          </w:p>
          <w:p w:rsidR="00EB0100" w:rsidRPr="008D31E5" w:rsidRDefault="00EB0100" w:rsidP="001D0BCE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8D31E5">
              <w:rPr>
                <w:rFonts w:ascii="微软雅黑" w:hAnsi="微软雅黑" w:cs="Arial" w:hint="eastAsia"/>
                <w:color w:val="000000"/>
                <w:sz w:val="18"/>
                <w:szCs w:val="18"/>
              </w:rPr>
              <w:t>GB/T1231-2006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100" w:rsidRPr="008D31E5" w:rsidRDefault="00EB0100" w:rsidP="001D0BCE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8D31E5">
              <w:rPr>
                <w:rFonts w:ascii="微软雅黑" w:hAnsi="微软雅黑" w:cs="Arial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100" w:rsidRPr="008D31E5" w:rsidRDefault="00EB0100" w:rsidP="001D0BCE">
            <w:pPr>
              <w:wordWrap w:val="0"/>
              <w:adjustRightInd/>
              <w:snapToGrid/>
              <w:spacing w:after="0" w:line="270" w:lineRule="atLeast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8D31E5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同一生产批号每</w:t>
            </w:r>
            <w:r w:rsidRPr="008D31E5">
              <w:rPr>
                <w:rFonts w:ascii="微软雅黑" w:hAnsi="微软雅黑" w:cs="Arial" w:hint="eastAsia"/>
                <w:color w:val="000000"/>
                <w:sz w:val="18"/>
                <w:szCs w:val="18"/>
              </w:rPr>
              <w:t>3000</w:t>
            </w:r>
            <w:r w:rsidRPr="008D31E5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套为一批。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100" w:rsidRPr="008D31E5" w:rsidRDefault="00EB0100" w:rsidP="001D0BCE">
            <w:pPr>
              <w:wordWrap w:val="0"/>
              <w:adjustRightInd/>
              <w:snapToGrid/>
              <w:spacing w:after="0" w:line="270" w:lineRule="atLeast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8D31E5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随机抽取</w:t>
            </w:r>
            <w:r w:rsidRPr="008D31E5">
              <w:rPr>
                <w:rFonts w:ascii="微软雅黑" w:hAnsi="微软雅黑" w:cs="Arial" w:hint="eastAsia"/>
                <w:color w:val="000000"/>
                <w:sz w:val="18"/>
                <w:szCs w:val="18"/>
              </w:rPr>
              <w:t>8</w:t>
            </w:r>
            <w:r w:rsidRPr="008D31E5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套（螺栓、螺母、垫圈）为</w:t>
            </w:r>
            <w:r w:rsidRPr="008D31E5">
              <w:rPr>
                <w:rFonts w:ascii="微软雅黑" w:hAnsi="微软雅黑" w:cs="Arial" w:hint="eastAsia"/>
                <w:color w:val="000000"/>
                <w:sz w:val="18"/>
                <w:szCs w:val="18"/>
              </w:rPr>
              <w:t>1</w:t>
            </w:r>
            <w:r w:rsidRPr="008D31E5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组。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100" w:rsidRPr="008D31E5" w:rsidRDefault="00EB0100" w:rsidP="001D0BCE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8D31E5">
              <w:rPr>
                <w:rFonts w:ascii="微软雅黑" w:hAnsi="微软雅黑" w:cs="Arial" w:hint="eastAsia"/>
                <w:color w:val="000000"/>
                <w:sz w:val="18"/>
                <w:szCs w:val="18"/>
              </w:rPr>
              <w:t>8</w:t>
            </w:r>
            <w:r w:rsidRPr="008D31E5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套</w:t>
            </w:r>
            <w:r w:rsidRPr="008D31E5">
              <w:rPr>
                <w:rFonts w:ascii="微软雅黑" w:hAnsi="微软雅黑" w:cs="Arial" w:hint="eastAsia"/>
                <w:color w:val="000000"/>
                <w:sz w:val="18"/>
                <w:szCs w:val="18"/>
              </w:rPr>
              <w:t>/</w:t>
            </w:r>
            <w:r w:rsidRPr="008D31E5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组</w:t>
            </w:r>
          </w:p>
        </w:tc>
      </w:tr>
      <w:tr w:rsidR="00EB0100" w:rsidRPr="008D31E5" w:rsidTr="001D0BC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0100" w:rsidRPr="008D31E5" w:rsidRDefault="00EB0100" w:rsidP="001D0BCE">
            <w:pPr>
              <w:adjustRightInd/>
              <w:snapToGrid/>
              <w:spacing w:after="0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100" w:rsidRPr="008D31E5" w:rsidRDefault="00EB0100" w:rsidP="001D0BCE">
            <w:pPr>
              <w:wordWrap w:val="0"/>
              <w:adjustRightInd/>
              <w:snapToGrid/>
              <w:spacing w:after="0" w:line="270" w:lineRule="atLeast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proofErr w:type="gramStart"/>
            <w:r w:rsidRPr="008D31E5">
              <w:rPr>
                <w:rFonts w:ascii="宋体" w:eastAsia="宋体" w:hAnsi="宋体" w:cs="Arial" w:hint="eastAsia"/>
                <w:b/>
                <w:bCs/>
                <w:color w:val="000000"/>
                <w:sz w:val="18"/>
                <w:szCs w:val="18"/>
              </w:rPr>
              <w:t>扭剪型</w:t>
            </w:r>
            <w:proofErr w:type="gramEnd"/>
            <w:r w:rsidRPr="008D31E5">
              <w:rPr>
                <w:rFonts w:ascii="宋体" w:eastAsia="宋体" w:hAnsi="宋体" w:cs="Arial" w:hint="eastAsia"/>
                <w:b/>
                <w:bCs/>
                <w:color w:val="000000"/>
                <w:sz w:val="18"/>
                <w:szCs w:val="18"/>
              </w:rPr>
              <w:t>螺栓的紧固轴力</w:t>
            </w:r>
          </w:p>
          <w:p w:rsidR="00EB0100" w:rsidRPr="008D31E5" w:rsidRDefault="00EB0100" w:rsidP="001D0BCE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8D31E5">
              <w:rPr>
                <w:rFonts w:ascii="微软雅黑" w:hAnsi="微软雅黑" w:cs="Arial" w:hint="eastAsia"/>
                <w:color w:val="000000"/>
                <w:sz w:val="18"/>
                <w:szCs w:val="18"/>
              </w:rPr>
              <w:t>GB/T3632-2008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100" w:rsidRPr="008D31E5" w:rsidRDefault="00EB0100" w:rsidP="001D0BCE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8D31E5">
              <w:rPr>
                <w:rFonts w:ascii="微软雅黑" w:hAnsi="微软雅黑" w:cs="Arial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100" w:rsidRPr="008D31E5" w:rsidRDefault="00EB0100" w:rsidP="001D0BCE">
            <w:pPr>
              <w:wordWrap w:val="0"/>
              <w:adjustRightInd/>
              <w:snapToGrid/>
              <w:spacing w:after="0" w:line="270" w:lineRule="atLeast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8D31E5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同一生产批号每</w:t>
            </w:r>
            <w:r w:rsidRPr="008D31E5">
              <w:rPr>
                <w:rFonts w:ascii="微软雅黑" w:hAnsi="微软雅黑" w:cs="Arial" w:hint="eastAsia"/>
                <w:color w:val="000000"/>
                <w:sz w:val="18"/>
                <w:szCs w:val="18"/>
              </w:rPr>
              <w:t>3000</w:t>
            </w:r>
            <w:r w:rsidRPr="008D31E5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套为一批。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100" w:rsidRPr="008D31E5" w:rsidRDefault="00EB0100" w:rsidP="001D0BCE">
            <w:pPr>
              <w:wordWrap w:val="0"/>
              <w:adjustRightInd/>
              <w:snapToGrid/>
              <w:spacing w:after="0" w:line="270" w:lineRule="atLeast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8D31E5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随机抽取</w:t>
            </w:r>
            <w:r w:rsidRPr="008D31E5">
              <w:rPr>
                <w:rFonts w:ascii="微软雅黑" w:hAnsi="微软雅黑" w:cs="Arial" w:hint="eastAsia"/>
                <w:color w:val="000000"/>
                <w:sz w:val="18"/>
                <w:szCs w:val="18"/>
              </w:rPr>
              <w:t>8</w:t>
            </w:r>
            <w:r w:rsidRPr="008D31E5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套（螺栓、螺母、垫圈）为</w:t>
            </w:r>
            <w:r w:rsidRPr="008D31E5">
              <w:rPr>
                <w:rFonts w:ascii="微软雅黑" w:hAnsi="微软雅黑" w:cs="Arial" w:hint="eastAsia"/>
                <w:color w:val="000000"/>
                <w:sz w:val="18"/>
                <w:szCs w:val="18"/>
              </w:rPr>
              <w:t>1</w:t>
            </w:r>
            <w:r w:rsidRPr="008D31E5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组。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100" w:rsidRPr="008D31E5" w:rsidRDefault="00EB0100" w:rsidP="001D0BCE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8D31E5">
              <w:rPr>
                <w:rFonts w:ascii="微软雅黑" w:hAnsi="微软雅黑" w:cs="Arial" w:hint="eastAsia"/>
                <w:color w:val="000000"/>
                <w:sz w:val="18"/>
                <w:szCs w:val="18"/>
              </w:rPr>
              <w:t>8</w:t>
            </w:r>
            <w:r w:rsidRPr="008D31E5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套</w:t>
            </w:r>
            <w:r w:rsidRPr="008D31E5">
              <w:rPr>
                <w:rFonts w:ascii="微软雅黑" w:hAnsi="微软雅黑" w:cs="Arial" w:hint="eastAsia"/>
                <w:color w:val="000000"/>
                <w:sz w:val="18"/>
                <w:szCs w:val="18"/>
              </w:rPr>
              <w:t>/</w:t>
            </w:r>
            <w:r w:rsidRPr="008D31E5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组</w:t>
            </w:r>
          </w:p>
        </w:tc>
      </w:tr>
      <w:tr w:rsidR="00EB0100" w:rsidRPr="008D31E5" w:rsidTr="001D0BC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0100" w:rsidRPr="008D31E5" w:rsidRDefault="00EB0100" w:rsidP="001D0BCE">
            <w:pPr>
              <w:adjustRightInd/>
              <w:snapToGrid/>
              <w:spacing w:after="0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100" w:rsidRPr="008D31E5" w:rsidRDefault="00EB0100" w:rsidP="001D0BCE">
            <w:pPr>
              <w:wordWrap w:val="0"/>
              <w:adjustRightInd/>
              <w:snapToGrid/>
              <w:spacing w:after="0" w:line="270" w:lineRule="atLeast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8D31E5">
              <w:rPr>
                <w:rFonts w:ascii="宋体" w:eastAsia="宋体" w:hAnsi="宋体" w:cs="Arial" w:hint="eastAsia"/>
                <w:b/>
                <w:bCs/>
                <w:color w:val="000000"/>
                <w:sz w:val="18"/>
                <w:szCs w:val="18"/>
              </w:rPr>
              <w:t>螺栓连接摩擦面抗滑移系数</w:t>
            </w:r>
          </w:p>
          <w:p w:rsidR="00EB0100" w:rsidRPr="008D31E5" w:rsidRDefault="00EB0100" w:rsidP="001D0BCE">
            <w:pPr>
              <w:wordWrap w:val="0"/>
              <w:adjustRightInd/>
              <w:snapToGrid/>
              <w:spacing w:after="0" w:line="270" w:lineRule="atLeast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8D31E5">
              <w:rPr>
                <w:rFonts w:ascii="微软雅黑" w:hAnsi="微软雅黑" w:cs="Arial" w:hint="eastAsia"/>
                <w:color w:val="000000"/>
                <w:sz w:val="18"/>
                <w:szCs w:val="18"/>
              </w:rPr>
              <w:t>GB50205-2001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100" w:rsidRPr="008D31E5" w:rsidRDefault="00EB0100" w:rsidP="001D0BCE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8D31E5">
              <w:rPr>
                <w:rFonts w:ascii="微软雅黑" w:hAnsi="微软雅黑" w:cs="Arial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100" w:rsidRPr="008D31E5" w:rsidRDefault="00EB0100" w:rsidP="001D0BCE">
            <w:pPr>
              <w:wordWrap w:val="0"/>
              <w:adjustRightInd/>
              <w:snapToGrid/>
              <w:spacing w:after="0" w:line="270" w:lineRule="atLeast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8D31E5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按子分部工程划分，每</w:t>
            </w:r>
            <w:r w:rsidRPr="008D31E5">
              <w:rPr>
                <w:rFonts w:ascii="微软雅黑" w:hAnsi="微软雅黑" w:cs="Arial" w:hint="eastAsia"/>
                <w:color w:val="000000"/>
                <w:sz w:val="18"/>
                <w:szCs w:val="18"/>
              </w:rPr>
              <w:t>2000t</w:t>
            </w:r>
            <w:r w:rsidRPr="008D31E5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为一批，选用两种及以上表面处理工艺时，每种处理工艺应单独检验。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100" w:rsidRPr="008D31E5" w:rsidRDefault="00EB0100" w:rsidP="001D0BCE">
            <w:pPr>
              <w:wordWrap w:val="0"/>
              <w:adjustRightInd/>
              <w:snapToGrid/>
              <w:spacing w:after="0" w:line="270" w:lineRule="atLeast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8D31E5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按批随机抽取。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100" w:rsidRPr="008D31E5" w:rsidRDefault="00EB0100" w:rsidP="001D0BCE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8D31E5">
              <w:rPr>
                <w:rFonts w:ascii="微软雅黑" w:hAnsi="微软雅黑" w:cs="Arial" w:hint="eastAsia"/>
                <w:color w:val="000000"/>
                <w:sz w:val="18"/>
                <w:szCs w:val="18"/>
              </w:rPr>
              <w:t>3</w:t>
            </w:r>
            <w:r w:rsidRPr="008D31E5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件</w:t>
            </w:r>
            <w:r w:rsidRPr="008D31E5">
              <w:rPr>
                <w:rFonts w:ascii="微软雅黑" w:hAnsi="微软雅黑" w:cs="Arial" w:hint="eastAsia"/>
                <w:color w:val="000000"/>
                <w:sz w:val="18"/>
                <w:szCs w:val="18"/>
              </w:rPr>
              <w:t>/</w:t>
            </w:r>
            <w:r w:rsidRPr="008D31E5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组</w:t>
            </w:r>
          </w:p>
        </w:tc>
      </w:tr>
    </w:tbl>
    <w:p w:rsidR="00F92EDB" w:rsidRPr="00EB0100" w:rsidRDefault="00F92EDB" w:rsidP="00EB0100"/>
    <w:sectPr w:rsidR="00F92EDB" w:rsidRPr="00EB0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DB"/>
    <w:rsid w:val="00901A85"/>
    <w:rsid w:val="00E063AD"/>
    <w:rsid w:val="00EB0100"/>
    <w:rsid w:val="00EE4F73"/>
    <w:rsid w:val="00F6055F"/>
    <w:rsid w:val="00F92EDB"/>
    <w:rsid w:val="00FA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CFF51-A214-408B-B471-172248C5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55F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styleId="1">
    <w:name w:val="heading 1"/>
    <w:basedOn w:val="a"/>
    <w:link w:val="1Char"/>
    <w:uiPriority w:val="9"/>
    <w:qFormat/>
    <w:rsid w:val="00F6055F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6055F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吴烈贵</dc:creator>
  <cp:keywords/>
  <dc:description/>
  <cp:lastModifiedBy>吴烈贵</cp:lastModifiedBy>
  <cp:revision>2</cp:revision>
  <dcterms:created xsi:type="dcterms:W3CDTF">2016-12-01T06:56:00Z</dcterms:created>
  <dcterms:modified xsi:type="dcterms:W3CDTF">2016-12-01T06:56:00Z</dcterms:modified>
</cp:coreProperties>
</file>